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3E" w:rsidRDefault="00214A3E" w:rsidP="00214A3E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-38100</wp:posOffset>
                </wp:positionV>
                <wp:extent cx="5524500" cy="8953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4A3E" w:rsidRPr="00A223B6" w:rsidRDefault="00214A3E" w:rsidP="00214A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Управление Росреестра по Иркутской области предлагает жителям региона внести сведения о своих электронных адресах в Единый государственный реестр недвижимости.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5.9pt;margin-top:-3pt;width:43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IKRAIAAFcEAAAOAAAAZHJzL2Uyb0RvYy54bWysVL1u2zAQ3gv0HQjutfynNBEsB24CFwWM&#10;JIBTZKYpyhIg8liStuRu3fsKeYcOHbr1FZw36pGSHTftVHShjnfH+/m+O00uG1mRrTC2BJXSQa9P&#10;iVAcslKtU/rxfv7mnBLrmMpYBUqkdCcsvZy+fjWpdSKGUECVCUMwiLJJrVNaOKeTKLK8EJLZHmih&#10;0JiDkczh1ayjzLAao8sqGvb7Z1ENJtMGuLAWtdetkU5D/DwX3N3muRWOVCnF2lw4TThX/oymE5as&#10;DdNFybsy2D9UIVmpMOkx1DVzjGxM+UcoWXIDFnLX4yAjyPOSi9ADdjPov+hmWTAtQi8IjtVHmOz/&#10;C8tvtneGlFlKR5QoJpGi/eP+2/77/uf+x9OXp69k5DGqtU3QdanR2TXvoEGuD3qLSt96kxvpv9gU&#10;QTuivTsiLBpHOCrjeDiO+2jiaDu/iEdxoCB6fq2Nde8FSOKFlBpkMADLtgvrsBJ0Pbj4ZArmZVUF&#10;FitF6pSe+ZC/WfBFpfCh76Gt1UuuWTVdYyvIdtiXgXY6rObzEpMvmHV3zOA4YL044u4Wj7wCTAKd&#10;REkB5vPf9N4fWUIrJTWOV0rtpw0zgpLqg0L+LgbjsZ/HcBnHb4d4MaeW1alFbeQV4AQPcJk0D6L3&#10;d9VBzA3IB9yEmc+KJqY45k6pO4hXrh163CQuZrPghBOomVuopeY+tAfNQ3vfPDCjO/wdMncDh0Fk&#10;yQsaWt8W7tnGQV4GjjzALaod7ji9gbpu0/x6nN6D1/P/YPoLAAD//wMAUEsDBBQABgAIAAAAIQC5&#10;wwp94AAAAAkBAAAPAAAAZHJzL2Rvd25yZXYueG1sTI/BbsIwEETvlfoP1lbqDRyoiCCNg1AkVKlq&#10;D1AuvTnxkkS112lsIO3XdzmV486MZt/k69FZccYhdJ4UzKYJCKTam44aBYeP7WQJIkRNRltPqOAH&#10;A6yL+7tcZ8ZfaIfnfWwEl1DItII2xj6TMtQtOh2mvkdi7+gHpyOfQyPNoC9c7qycJ0kqne6IP7S6&#10;x7LF+mt/cgpey+273lVzt/y15cvbcdN/Hz4XSj0+jJtnEBHH+B+GKz6jQ8FMlT+RCcIqWM2YPCqY&#10;pDyJ/VV6FSoOPi0SkEUubxcUfwAAAP//AwBQSwECLQAUAAYACAAAACEAtoM4kv4AAADhAQAAEwAA&#10;AAAAAAAAAAAAAAAAAAAAW0NvbnRlbnRfVHlwZXNdLnhtbFBLAQItABQABgAIAAAAIQA4/SH/1gAA&#10;AJQBAAALAAAAAAAAAAAAAAAAAC8BAABfcmVscy8ucmVsc1BLAQItABQABgAIAAAAIQATzEIKRAIA&#10;AFcEAAAOAAAAAAAAAAAAAAAAAC4CAABkcnMvZTJvRG9jLnhtbFBLAQItABQABgAIAAAAIQC5wwp9&#10;4AAAAAkBAAAPAAAAAAAAAAAAAAAAAJ4EAABkcnMvZG93bnJldi54bWxQSwUGAAAAAAQABADzAAAA&#10;qwUAAAAA&#10;" filled="f" stroked="f" strokeweight=".5pt">
                <v:textbox>
                  <w:txbxContent>
                    <w:p w:rsidR="00214A3E" w:rsidRPr="00A223B6" w:rsidRDefault="00214A3E" w:rsidP="00214A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Управление Росреестра по Иркутской области предлагает жителям региона внести сведения о своих электронных адресах в Единый государственный реестр недвижимости.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     </w:t>
      </w:r>
    </w:p>
    <w:p w:rsidR="00214A3E" w:rsidRDefault="00214A3E" w:rsidP="00214A3E">
      <w:pPr>
        <w:rPr>
          <w:noProof/>
          <w:lang w:eastAsia="ru-RU"/>
        </w:rPr>
      </w:pPr>
    </w:p>
    <w:p w:rsidR="00B4085A" w:rsidRDefault="00BE757D" w:rsidP="00214A3E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2038350</wp:posOffset>
                </wp:positionV>
                <wp:extent cx="6848475" cy="4057650"/>
                <wp:effectExtent l="19050" t="1905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0576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57D" w:rsidRPr="00A223B6" w:rsidRDefault="00BE757D" w:rsidP="00BE757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Какая информация будет направлена на адрес электронной почты?</w:t>
                            </w:r>
                          </w:p>
                          <w:p w:rsidR="00BE757D" w:rsidRPr="00A223B6" w:rsidRDefault="00BE757D" w:rsidP="00BE757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E757D" w:rsidRPr="00A223B6" w:rsidRDefault="00BE757D" w:rsidP="00BE757D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 поступлении в Росреестр запроса на предоставление сведений об объекте недвижимости;</w:t>
                            </w:r>
                          </w:p>
                          <w:p w:rsidR="00BE757D" w:rsidRPr="00A223B6" w:rsidRDefault="00BE757D" w:rsidP="00BE757D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r w:rsidRPr="00A223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 поступлении в Росреестр электронного пакета документов на осуществление учетно-регистрационных действий;</w:t>
                            </w:r>
                          </w:p>
                          <w:p w:rsidR="00BE757D" w:rsidRPr="00A223B6" w:rsidRDefault="00BE757D" w:rsidP="00BE757D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 приостановлении или отказе в осуществлении учетно-регистрационных действий по электронному пакету документов;</w:t>
                            </w:r>
                          </w:p>
                          <w:p w:rsidR="00BE757D" w:rsidRPr="00A223B6" w:rsidRDefault="00BE757D" w:rsidP="00BE757D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 возврате документов, представленных в электронном виде (при отсутствии в Едином государственном реестр недвижимости записи о возможности проведения учетно-регистрационных действий в электронном виде);</w:t>
                            </w:r>
                          </w:p>
                          <w:p w:rsidR="00BE757D" w:rsidRPr="00A223B6" w:rsidRDefault="00BE757D" w:rsidP="00BE757D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 представлении заявления о внесении в Единый государственный реестр недвижимости сведений о расторжении или прекращении договора участия в долевом строительстве одной из сторон;</w:t>
                            </w:r>
                          </w:p>
                          <w:p w:rsidR="00BE757D" w:rsidRPr="00A223B6" w:rsidRDefault="00BE757D" w:rsidP="00BE757D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 включении земельного участка в границы зоны с особыми условиями использования территории;</w:t>
                            </w:r>
                          </w:p>
                          <w:p w:rsidR="00BE757D" w:rsidRPr="00A223B6" w:rsidRDefault="00BE757D" w:rsidP="00BE757D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 внесении в Единый государственный реестр недвижимости сведений о публичном сервитуте.  </w:t>
                            </w:r>
                          </w:p>
                          <w:bookmarkEnd w:id="0"/>
                          <w:p w:rsidR="00BE757D" w:rsidRDefault="00BE757D" w:rsidP="00BE7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margin-left:488.05pt;margin-top:160.5pt;width:539.25pt;height:319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frywIAAJUFAAAOAAAAZHJzL2Uyb0RvYy54bWysVM1qGzEQvhf6DkL3ZtfGdtwl62ASUgoh&#10;CUlKzrJWihe0kirJ3nVPhR4b6DP0GUqhTZr0FdZv1JF2vQlJ6KHUh7Wkmfnm75vZ2a0KgZbM2FzJ&#10;FPe2YoyYpCrL5WWK350fvBpjZB2RGRFKshSvmMW7k5cvdkqdsL6aK5ExgwBE2qTUKZ47p5MosnTO&#10;CmK3lGYShFyZgji4mssoM6QE9EJE/TgeRaUymTaKMmvhdb8R4knA55xRd8y5ZQ6JFENsLnxN+M78&#10;N5rskOTSED3PaRsG+YcoCpJLcNpB7RNH0MLkT6CKnBplFXdbVBWR4jynLOQA2fTiR9mczYlmIRco&#10;jtVdmez/g6VHyxOD8izFI4wkKaBF9df6ev1x/an+Vt/U3+vb+nb9uf6J6t/w+KX+Vd8F0V19s74C&#10;4Y/6Go18GUttE0A70yemvVk4+ppU3BT+H7JFVSj9qis9qxyi8DgaD8aD7SFGFGSDeLg9GobmRPfm&#10;2lj3hqkC+UOKjVrI7BQaHOpOlofWgV/Q3+h5l1Id5EKEJguJyhT3x0Pw4hV9vE2E4eRWgnkLIU8Z&#10;h4JATP2AHKjI9oRBSwIkIpQy6XqNaE4y1jwPY/gFXJJ0FiGcAOiROUTSYbcAnuZPsZs8Wn1vygKT&#10;O+P4b4E1xp1F8Kyk64yLXCrzHICArFrPjf6mSE1pfJVcNasCWYKmf5mpbAUEMqqZLKvpQQ7tOSTW&#10;nRADowRDB+vBHcOHCwUdUO0Jo7kyH5579/rAcJBiVMJopti+XxDDMBJvJXD/dW8w8LMcLoPhdh8u&#10;5qFk9lAiF8Wegsb1YBFpGo5e34nNkRtVXMAWmXqvICKSgu8UU2c2lz3XrAzYQ5RNp0EN5lcTdyjP&#10;NPXgvs6eeefVBTG65agDeh+pzRiT5BFLG11vKdV04RTPA4Xv69p2AGY/UKndU365PLwHrfttOvkD&#10;AAD//wMAUEsDBBQABgAIAAAAIQCR0F0O3AAAAAkBAAAPAAAAZHJzL2Rvd25yZXYueG1sTI/NTsMw&#10;EITvSLyDtUjcqJ0iSgnZVBUqnEuhEsdtvMQR8Y9itwlvj3uit1nNauabajXZXpx4iJ13CMVMgWDX&#10;eN25FuHz4/VuCSImcpp67xjhlyOs6uurikrtR/fOp11qRQ5xsSQEk1IopYyNYUtx5gO77H37wVLK&#10;59BKPdCYw20v50otpKXO5QZDgV8MNz+7o0V4+xrDhrbtftgW0z4q2gSzVoi3N9P6GUTiKf0/wxk/&#10;o0OdmQ7+6HQUPUIekhDu50UWZ1s9Lh9AHBCeFkqBrCt5uaD+AwAA//8DAFBLAQItABQABgAIAAAA&#10;IQC2gziS/gAAAOEBAAATAAAAAAAAAAAAAAAAAAAAAABbQ29udGVudF9UeXBlc10ueG1sUEsBAi0A&#10;FAAGAAgAAAAhADj9If/WAAAAlAEAAAsAAAAAAAAAAAAAAAAALwEAAF9yZWxzLy5yZWxzUEsBAi0A&#10;FAAGAAgAAAAhAL0ON+vLAgAAlQUAAA4AAAAAAAAAAAAAAAAALgIAAGRycy9lMm9Eb2MueG1sUEsB&#10;Ai0AFAAGAAgAAAAhAJHQXQ7cAAAACQEAAA8AAAAAAAAAAAAAAAAAJQUAAGRycy9kb3ducmV2Lnht&#10;bFBLBQYAAAAABAAEAPMAAAAuBgAAAAA=&#10;" filled="f" strokecolor="#1f4d78 [1604]" strokeweight="2.25pt">
                <v:stroke joinstyle="miter"/>
                <v:textbox>
                  <w:txbxContent>
                    <w:p w:rsidR="00BE757D" w:rsidRPr="00A223B6" w:rsidRDefault="00BE757D" w:rsidP="00BE757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Какая информация будет направлена на адрес электронной почты?</w:t>
                      </w:r>
                    </w:p>
                    <w:p w:rsidR="00BE757D" w:rsidRPr="00A223B6" w:rsidRDefault="00BE757D" w:rsidP="00BE757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E757D" w:rsidRPr="00A223B6" w:rsidRDefault="00BE757D" w:rsidP="00BE757D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 поступлении в </w:t>
                      </w:r>
                      <w:proofErr w:type="spellStart"/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Росреестр</w:t>
                      </w:r>
                      <w:proofErr w:type="spellEnd"/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запроса на предоставление сведений об объекте недвижимости;</w:t>
                      </w:r>
                    </w:p>
                    <w:p w:rsidR="00BE757D" w:rsidRPr="00A223B6" w:rsidRDefault="00BE757D" w:rsidP="00BE757D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 поступлении в </w:t>
                      </w:r>
                      <w:proofErr w:type="spellStart"/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Росреестр</w:t>
                      </w:r>
                      <w:proofErr w:type="spellEnd"/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электронного пакета документов на осуществление учетно-регистрационных действий;</w:t>
                      </w:r>
                    </w:p>
                    <w:p w:rsidR="00BE757D" w:rsidRPr="00A223B6" w:rsidRDefault="00BE757D" w:rsidP="00BE757D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 приостановлении или отказе в осуществлении учетно-регистрационных действий по электронному пакету документов;</w:t>
                      </w:r>
                    </w:p>
                    <w:p w:rsidR="00BE757D" w:rsidRPr="00A223B6" w:rsidRDefault="00BE757D" w:rsidP="00BE757D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 возврате документов, представленных в электронном виде (при отсутствии в Едином государственном реестр недвижимости записи о возможности проведения учетно-регистрационных действий в электронном виде);</w:t>
                      </w:r>
                    </w:p>
                    <w:p w:rsidR="00BE757D" w:rsidRPr="00A223B6" w:rsidRDefault="00BE757D" w:rsidP="00BE757D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о представлении заявления о внесении в Единый государственный реестр недвижимости сведений о расторжении или прекращении договора участия в долевом строительстве одной из сторон;</w:t>
                      </w:r>
                    </w:p>
                    <w:p w:rsidR="00BE757D" w:rsidRPr="00A223B6" w:rsidRDefault="00BE757D" w:rsidP="00BE757D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 включении земельного участка в границы зоны с особыми условиями использования территории;</w:t>
                      </w:r>
                    </w:p>
                    <w:p w:rsidR="00BE757D" w:rsidRPr="00A223B6" w:rsidRDefault="00BE757D" w:rsidP="00BE757D">
                      <w:pPr>
                        <w:pStyle w:val="a4"/>
                        <w:numPr>
                          <w:ilvl w:val="0"/>
                          <w:numId w:val="8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о внесении в Единый государственный реестр недвижимости сведений о публичном сервитуте.  </w:t>
                      </w:r>
                    </w:p>
                    <w:p w:rsidR="00BE757D" w:rsidRDefault="00BE757D" w:rsidP="00BE757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ahnschrift SemiLight" w:eastAsia="Times New Roman" w:hAnsi="Bahnschrift SemiLight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36441" wp14:editId="343A0681">
                <wp:simplePos x="0" y="0"/>
                <wp:positionH relativeFrom="margin">
                  <wp:posOffset>-83820</wp:posOffset>
                </wp:positionH>
                <wp:positionV relativeFrom="paragraph">
                  <wp:posOffset>152400</wp:posOffset>
                </wp:positionV>
                <wp:extent cx="4972050" cy="1752600"/>
                <wp:effectExtent l="19050" t="1905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7526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4A3E" w:rsidRPr="00A223B6" w:rsidRDefault="00214A3E" w:rsidP="00214A3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Для чего необходимо внести адрес электронной почты в Единый государственный реестр недвижимости?                                                                                                          </w:t>
                            </w:r>
                          </w:p>
                          <w:p w:rsidR="00214A3E" w:rsidRPr="00A223B6" w:rsidRDefault="00214A3E" w:rsidP="00214A3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 целях защиты своих прав и законных интересов;</w:t>
                            </w:r>
                          </w:p>
                          <w:p w:rsidR="00214A3E" w:rsidRPr="00A223B6" w:rsidRDefault="00214A3E" w:rsidP="00214A3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предотвращения совершения противоправных действий в отношении объектов недвижимого имущества.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36441" id="Скругленный прямоугольник 4" o:spid="_x0000_s1028" style="position:absolute;margin-left:-6.6pt;margin-top:12pt;width:391.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GewAIAACkFAAAOAAAAZHJzL2Uyb0RvYy54bWysVM1uEzEQviPxDpbvdDdRtj9RN1XaqAip&#10;aita1LPj9WYt+Q/byaackDiCxDPwDAgJWlpeYfNGjL2bNiqcEDk4Y8/sN55vvvH+wVIKtGDWca1y&#10;3NtKMWKK6oKrWY7fXB6/2MXIeaIKIrRiOb5mDh+Mnj/br82Q9XWlRcEsAhDlhrXJceW9GSaJoxWT&#10;xG1pwxQ4S20l8bC1s6SwpAZ0KZJ+mm4ntbaFsZoy5+B00jrxKOKXJaP+rCwd80jkGO7m42rjOg1r&#10;Mtonw5klpuK0uwb5h1tIwhUkfYCaEE/Q3PI/oCSnVjtd+i2qZaLLklMWa4BqeumTai4qYlisBchx&#10;5oEm9/9g6eni3CJe5HiAkSISWtR8aW5W71cfmq/NbfOtuWvuVh+bH6j5BYefm5/NfXTdN7erT+D8&#10;3tygQaCxNm4IaBfm3HY7B2bgZFlaGf6hWrSM1F8/UM+WHlE4HOzt9NMMOkTB19vJ+ttpbE7y+Lmx&#10;zr9kWqJg5NjquSpeQ4Mj72Rx4jzkhfh1XEip9DEXIjZZKFTnuL+b7WSQhYDWSkE8mNJA9U7NMCJi&#10;BiKm3kZIpwUvwucByNnZ9EhYtCAgpOxw73CStUEVKVh3msIvMAF36MJbexMnXG5CXNV+ElO0GpTc&#10;wyAILnO8G4DWSEKF9CxKuSsxMN1yGyy/nC5jA/vrLkx1cQ1NtbpVuzP0mEPaE+L8ObEgb6AZRtaf&#10;wVIKDazozsKo0vbd385DPKgOvBjVMC7A2Ns5sQwj8UqBHvd6g0GYr7gZZNBMjOymZ7rpUXN5pIHI&#10;HjwOhkYzxHuxNkur5RVM9jhkBRdRFHK3vek2R74dY3gbKBuPYxjMlCH+RF0YGsADc4Hwy+UVsabT&#10;jQfJner1aJHhE+W0sa12xnOvSx5lFZhueYWehg3MY+xu93aEgd/cx6jHF270GwAA//8DAFBLAwQU&#10;AAYACAAAACEAqRfcX94AAAAKAQAADwAAAGRycy9kb3ducmV2LnhtbEyPQU7DMBBF90jcwRokdq2d&#10;pEohjVMhJBYgFrTNAdxkGkeNx1HstuH2DCtYjubr//fK7ewGccUp9J40JEsFAqnxbU+dhvrwtngC&#10;EaKh1gyeUMM3BthW93elKVp/ox1e97ETXEKhMBpsjGMhZWgsOhOWfkTi38lPzkQ+p062k7lxuRtk&#10;qlQunemJF6wZ8dVic95fnAY6fGGyercflJ3zZlfbz9p0QevHh/llAyLiHP/C8IvP6FAx09FfqA1i&#10;0LBIspSjGtIVO3FgnT+zy1FDppQCWZXyv0L1AwAA//8DAFBLAQItABQABgAIAAAAIQC2gziS/gAA&#10;AOEBAAATAAAAAAAAAAAAAAAAAAAAAABbQ29udGVudF9UeXBlc10ueG1sUEsBAi0AFAAGAAgAAAAh&#10;ADj9If/WAAAAlAEAAAsAAAAAAAAAAAAAAAAALwEAAF9yZWxzLy5yZWxzUEsBAi0AFAAGAAgAAAAh&#10;AKfhYZ7AAgAAKQUAAA4AAAAAAAAAAAAAAAAALgIAAGRycy9lMm9Eb2MueG1sUEsBAi0AFAAGAAgA&#10;AAAhAKkX3F/eAAAACgEAAA8AAAAAAAAAAAAAAAAAGgUAAGRycy9kb3ducmV2LnhtbFBLBQYAAAAA&#10;BAAEAPMAAAAlBgAAAAA=&#10;" filled="f" strokecolor="#41719c" strokeweight="2.25pt">
                <v:stroke joinstyle="miter"/>
                <v:textbox>
                  <w:txbxContent>
                    <w:p w:rsidR="00214A3E" w:rsidRPr="00A223B6" w:rsidRDefault="00214A3E" w:rsidP="00214A3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Для чего необходимо внести адрес электронной почты в Единый государственный реестр недвижимости?                                                                                                          </w:t>
                      </w:r>
                    </w:p>
                    <w:p w:rsidR="00214A3E" w:rsidRPr="00A223B6" w:rsidRDefault="00214A3E" w:rsidP="00214A3E">
                      <w:pPr>
                        <w:pStyle w:val="a4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 целях защиты своих прав и законных интересов;</w:t>
                      </w:r>
                    </w:p>
                    <w:p w:rsidR="00214A3E" w:rsidRPr="00A223B6" w:rsidRDefault="00214A3E" w:rsidP="00214A3E">
                      <w:pPr>
                        <w:pStyle w:val="a4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предотвращения совершения противоправных действий в отношении объектов недвижимого имущества.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14A3E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214A3E">
        <w:rPr>
          <w:noProof/>
          <w:lang w:eastAsia="ru-RU"/>
        </w:rPr>
        <w:drawing>
          <wp:inline distT="0" distB="0" distL="0" distR="0" wp14:anchorId="37A21C09">
            <wp:extent cx="219456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4A3E" w:rsidRDefault="00214A3E" w:rsidP="00214A3E">
      <w:pPr>
        <w:rPr>
          <w:noProof/>
          <w:lang w:eastAsia="ru-RU"/>
        </w:rPr>
      </w:pPr>
    </w:p>
    <w:p w:rsidR="00214A3E" w:rsidRDefault="00214A3E" w:rsidP="00214A3E">
      <w:pPr>
        <w:rPr>
          <w:noProof/>
          <w:lang w:eastAsia="ru-RU"/>
        </w:rPr>
      </w:pPr>
    </w:p>
    <w:p w:rsidR="00214A3E" w:rsidRDefault="00214A3E" w:rsidP="00214A3E">
      <w:pPr>
        <w:rPr>
          <w:noProof/>
          <w:lang w:eastAsia="ru-RU"/>
        </w:rPr>
      </w:pPr>
    </w:p>
    <w:p w:rsidR="00214A3E" w:rsidRDefault="00214A3E" w:rsidP="00214A3E">
      <w:pPr>
        <w:rPr>
          <w:noProof/>
          <w:lang w:eastAsia="ru-RU"/>
        </w:rPr>
      </w:pPr>
    </w:p>
    <w:p w:rsidR="00214A3E" w:rsidRDefault="00214A3E" w:rsidP="00214A3E">
      <w:pPr>
        <w:rPr>
          <w:noProof/>
          <w:lang w:eastAsia="ru-RU"/>
        </w:rPr>
      </w:pPr>
    </w:p>
    <w:p w:rsidR="00214A3E" w:rsidRDefault="00214A3E" w:rsidP="00214A3E">
      <w:pPr>
        <w:rPr>
          <w:noProof/>
          <w:lang w:eastAsia="ru-RU"/>
        </w:rPr>
      </w:pPr>
    </w:p>
    <w:p w:rsidR="00214A3E" w:rsidRDefault="00214A3E" w:rsidP="00214A3E">
      <w:pPr>
        <w:rPr>
          <w:noProof/>
          <w:lang w:eastAsia="ru-RU"/>
        </w:rPr>
      </w:pPr>
    </w:p>
    <w:p w:rsidR="00214A3E" w:rsidRDefault="00214A3E" w:rsidP="00214A3E">
      <w:pPr>
        <w:rPr>
          <w:noProof/>
          <w:lang w:eastAsia="ru-RU"/>
        </w:rPr>
      </w:pPr>
    </w:p>
    <w:p w:rsidR="00214A3E" w:rsidRDefault="00214A3E" w:rsidP="00214A3E">
      <w:pPr>
        <w:rPr>
          <w:noProof/>
          <w:lang w:eastAsia="ru-RU"/>
        </w:rPr>
      </w:pPr>
    </w:p>
    <w:p w:rsidR="00214A3E" w:rsidRDefault="00214A3E" w:rsidP="00214A3E">
      <w:pPr>
        <w:rPr>
          <w:noProof/>
          <w:lang w:eastAsia="ru-RU"/>
        </w:rPr>
      </w:pPr>
    </w:p>
    <w:p w:rsidR="00214A3E" w:rsidRDefault="00214A3E" w:rsidP="00214A3E">
      <w:pPr>
        <w:rPr>
          <w:noProof/>
          <w:lang w:eastAsia="ru-RU"/>
        </w:rPr>
      </w:pPr>
    </w:p>
    <w:p w:rsidR="00214A3E" w:rsidRDefault="00214A3E" w:rsidP="00214A3E">
      <w:pPr>
        <w:rPr>
          <w:noProof/>
          <w:lang w:eastAsia="ru-RU"/>
        </w:rPr>
      </w:pPr>
    </w:p>
    <w:p w:rsidR="00214A3E" w:rsidRDefault="00214A3E" w:rsidP="00214A3E">
      <w:pPr>
        <w:rPr>
          <w:noProof/>
          <w:lang w:eastAsia="ru-RU"/>
        </w:rPr>
      </w:pPr>
    </w:p>
    <w:p w:rsidR="009D516C" w:rsidRDefault="009D516C" w:rsidP="00214A3E">
      <w:pPr>
        <w:rPr>
          <w:noProof/>
          <w:lang w:eastAsia="ru-RU"/>
        </w:rPr>
      </w:pPr>
    </w:p>
    <w:p w:rsidR="00BE757D" w:rsidRDefault="00BE757D" w:rsidP="00214A3E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29845</wp:posOffset>
                </wp:positionV>
                <wp:extent cx="3962400" cy="2466975"/>
                <wp:effectExtent l="19050" t="1905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4669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57D" w:rsidRPr="00A223B6" w:rsidRDefault="00BE757D" w:rsidP="00BE757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Как внести адрес электронной почты в Единый государственный реестр недвижимости?</w:t>
                            </w:r>
                          </w:p>
                          <w:p w:rsidR="00BE757D" w:rsidRPr="00A223B6" w:rsidRDefault="00BE757D" w:rsidP="00BE757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BE757D" w:rsidRPr="00A223B6" w:rsidRDefault="00BE757D" w:rsidP="00BE757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указать адрес электронной почты при подаче заявления на осуществление учетно-регистрационных действий в офисах МФЦ;</w:t>
                            </w:r>
                          </w:p>
                          <w:p w:rsidR="00BE757D" w:rsidRPr="00A223B6" w:rsidRDefault="00BE757D" w:rsidP="00BE757D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подать заявление о внесении сведений об адресе электронной почты в Единый государственный реестр недвижимости в любом из офисов МФЦ или на сайте Росреестра (rosreestr.gov.ru).</w:t>
                            </w:r>
                          </w:p>
                          <w:p w:rsidR="00BE757D" w:rsidRDefault="00BE757D" w:rsidP="00BE75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margin-left:233.4pt;margin-top:2.35pt;width:312pt;height:19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NzyQIAAJUFAAAOAAAAZHJzL2Uyb0RvYy54bWysVM1O3DAQvlfqO1i+l2SX/YGILFqBqCoh&#10;QEDF2es4JJJju7Z3k+2pUo+t1GfoM1SVWij0FbJv1LGTDStAPVTdQ3bsmfk8P9/M3n5VcLRg2uRS&#10;xLi3FWLEBJVJLq5j/Pby6NUORsYSkRAuBYvxkhm8P3n5Yq9UEevLTPKEaQQgwkSlinFmrYqCwNCM&#10;FcRsScUEKFOpC2LhqK+DRJMS0Ase9MNwFJRSJ0pLyoyB28NGiSceP00ZtadpaphFPMYQm/Vf7b8z&#10;9w0meyS61kRlOW3DIP8QRUFyAY92UIfEEjTX+ROoIqdaGpnaLSqLQKZpTpnPAbLphY+yuciIYj4X&#10;KI5RXZnM/4OlJ4szjfIkxmOMBCmgRfXX+mb1YfWx/lbf1t/ru/pu9an+ierfcPml/lXfe9V9fbv6&#10;DMof9Q0auzKWykSAdqHOdHsyILqaVKku3D9kiypf+mVXelZZROFye3fUH4TQIQq6/mA02h0PHWrw&#10;4K60sa+ZLJATYqzlXCTn0GBfd7I4NraxX9u5J4U8yjmHexJxgUqA3hm2wC7eJkIv2SVnjdk5S6Eg&#10;EFPfI3sqsgOu0YIAiQilTNheo8pIwprrYQi/NuDOw4fPBQA65BQi6bBbAEfzp9hNHq29c2WeyZ1z&#10;+LfAGufOw78she2ci1xI/RwAh6zalxt7CH+jNE601azyZNl2lu5mJpMlEEjLZrKMokc5tOeYGHtG&#10;NIwStBTWgz2FT8oldEC2EkaZ1O+fu3f2wHDQYlTCaMbYvJsTzTDibwRwf7c3GLhZ9ofBcNyHg97U&#10;zDY1Yl4cSGhcDxaRol509pavxVTL4gq2yNS9CioiKLwdY2r1+nBgm5UBe4iy6dSbwfwqYo/FhaIO&#10;3NXZMe+yuiJatRy1QO8TuR5jEj1iaWPrPIWczq1Mc0/hh7q2HYDZ91Rq95RbLptnb/WwTSd/AAAA&#10;//8DAFBLAwQUAAYACAAAACEA7NmmG90AAAAKAQAADwAAAGRycy9kb3ducmV2LnhtbEyPQU/DMAyF&#10;70j8h8hI3FiyDRVWmk4TGpzHYBJHrzFtReNESbaWf092gpufn/Xe52o92UGcKcTesYb5TIEgbpzp&#10;udXw8f5y9wgiJmSDg2PS8EMR1vX1VYWlcSO/0XmfWpFDOJaooUvJl1LGpiOLceY8cfa+XLCYsgyt&#10;NAHHHG4HuVCqkBZ7zg0denruqPnen6yG18/Rb3HXHsJuPh2iwq3vNkrr25tp8wQi0ZT+juGCn9Gh&#10;zkxHd2ITxaDhvigyesrDA4iLr1YqL44alqvlAmRdyf8v1L8AAAD//wMAUEsBAi0AFAAGAAgAAAAh&#10;ALaDOJL+AAAA4QEAABMAAAAAAAAAAAAAAAAAAAAAAFtDb250ZW50X1R5cGVzXS54bWxQSwECLQAU&#10;AAYACAAAACEAOP0h/9YAAACUAQAACwAAAAAAAAAAAAAAAAAvAQAAX3JlbHMvLnJlbHNQSwECLQAU&#10;AAYACAAAACEAMiqzc8kCAACVBQAADgAAAAAAAAAAAAAAAAAuAgAAZHJzL2Uyb0RvYy54bWxQSwEC&#10;LQAUAAYACAAAACEA7NmmG90AAAAKAQAADwAAAAAAAAAAAAAAAAAjBQAAZHJzL2Rvd25yZXYueG1s&#10;UEsFBgAAAAAEAAQA8wAAAC0GAAAAAA==&#10;" filled="f" strokecolor="#1f4d78 [1604]" strokeweight="2.25pt">
                <v:stroke joinstyle="miter"/>
                <v:textbox>
                  <w:txbxContent>
                    <w:p w:rsidR="00BE757D" w:rsidRPr="00A223B6" w:rsidRDefault="00BE757D" w:rsidP="00BE757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Как внести адрес электронной почты в Единый государственный реестр недвижимости?</w:t>
                      </w:r>
                    </w:p>
                    <w:p w:rsidR="00BE757D" w:rsidRPr="00A223B6" w:rsidRDefault="00BE757D" w:rsidP="00BE757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BE757D" w:rsidRPr="00A223B6" w:rsidRDefault="00BE757D" w:rsidP="00BE757D">
                      <w:pPr>
                        <w:pStyle w:val="a4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указать адрес электронной почты при подаче заявления на осуществление учетно-регистрационных действий в офисах МФЦ;</w:t>
                      </w:r>
                    </w:p>
                    <w:p w:rsidR="00BE757D" w:rsidRPr="00A223B6" w:rsidRDefault="00BE757D" w:rsidP="00BE757D">
                      <w:pPr>
                        <w:pStyle w:val="a4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подать заявление о внесении сведений об адресе электронной почты в Единый государственный реестр недвижимости в любом из офисов МФЦ или на сайте Росреестра (rosreestr.gov.ru).</w:t>
                      </w:r>
                    </w:p>
                    <w:p w:rsidR="00BE757D" w:rsidRDefault="00BE757D" w:rsidP="00BE757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14A3E" w:rsidRPr="00214A3E" w:rsidRDefault="00BE757D" w:rsidP="00214A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2611120</wp:posOffset>
                </wp:positionV>
                <wp:extent cx="6191250" cy="63817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757D" w:rsidRPr="00A223B6" w:rsidRDefault="00BE757D" w:rsidP="00BE757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223B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Обращаем внимание, информация об адресе электронной почты вносится в Единый государственный реестр недвижимости бесплатно!!!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" o:spid="_x0000_s1030" type="#_x0000_t202" style="position:absolute;margin-left:436.3pt;margin-top:205.6pt;width:487.5pt;height:50.2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7cvRgIAAF4EAAAOAAAAZHJzL2Uyb0RvYy54bWysVLFu2zAQ3Qv0HwjutSzXdhzBcuAmcFEg&#10;SAI4RWaaIi0BEo8laUvu1r2/kH/o0KFbf8H5ox4py3HTTkUX+sg7v7t7707Ti6YqyVYYW4BKadzr&#10;UyIUh6xQ65R+vF+8mVBiHVMZK0GJlO6EpRez16+mtU7EAHIoM2EIgiib1DqluXM6iSLLc1Ex2wMt&#10;FDolmIo5vJp1lBlWI3pVRoN+fxzVYDJtgAtr8fWqddJZwJdScHcrpRWOlCnF2lw4TThX/oxmU5as&#10;DdN5wQ9lsH+oomKFwqRHqCvmGNmY4g+oquAGLEjX41BFIGXBRegBu4n7L7pZ5kyL0AuSY/WRJvv/&#10;YPnN9s6QIkspCqVYhRLtH/ff9t/3P/c/nr48fSUTz1GtbYKhS43BrnkHDWrdvVt89K030lT+F5si&#10;6Ee2d0eGReMIx8dxfB4PRuji6Bu/ncRnIw8TPf9bG+veC6iIN1JqUMFALNteW9eGdiE+mYJFUZZB&#10;xVKR2oMi/G8eBC8V5vA9tLV6yzWrJvQ97PpYQbbD9gy0Q2I1XxRYwzWz7o4ZnAosGyfd3eIhS8Bc&#10;cLAoycF8/tu7j0ex0EtJjVOWUvtpw4ygpPygUMbzeDj0Yxkuw9HZAC/m1LM69ahNdQk4yDHulObB&#10;9PGu7ExpoHrAhZj7rOhiimPulLrOvHTt7ONCcTGfhyAcRM3ctVpq7qE9d57h++aBGX2QwaGAN9DN&#10;I0teqNHGtqzPNw5kEaTyPLesHujHIQ5iHxbOb8npPUQ9fxZmvwAAAP//AwBQSwMEFAAGAAgAAAAh&#10;AOelYJrgAAAACAEAAA8AAABkcnMvZG93bnJldi54bWxMj81OwzAQhO9IvIO1SNyo44jQkmZTVZEq&#10;JASHll64ObGbRPVPiN028PQsp3KcndXMN8Vqsoad9Rh67xDELAGmXeNV71qE/cfmYQEsROmUNN5p&#10;hG8dYFXe3hQyV/7itvq8iy2jEBdyidDFOOSch6bTVoaZH7Qj7+BHKyPJseVqlBcKt4anSfLErewd&#10;NXRy0FWnm+PuZBFeq8273NapXfyY6uXtsB6+9p8Z4v3dtF4Ci3qK12f4wyd0KImp9ienAjMINCQi&#10;PAqRAiP7eZ7RpUbIhJgDLwv+f0D5CwAA//8DAFBLAQItABQABgAIAAAAIQC2gziS/gAAAOEBAAAT&#10;AAAAAAAAAAAAAAAAAAAAAABbQ29udGVudF9UeXBlc10ueG1sUEsBAi0AFAAGAAgAAAAhADj9If/W&#10;AAAAlAEAAAsAAAAAAAAAAAAAAAAALwEAAF9yZWxzLy5yZWxzUEsBAi0AFAAGAAgAAAAhALffty9G&#10;AgAAXgQAAA4AAAAAAAAAAAAAAAAALgIAAGRycy9lMm9Eb2MueG1sUEsBAi0AFAAGAAgAAAAhAOel&#10;YJrgAAAACAEAAA8AAAAAAAAAAAAAAAAAoAQAAGRycy9kb3ducmV2LnhtbFBLBQYAAAAABAAEAPMA&#10;AACtBQAAAAA=&#10;" filled="f" stroked="f" strokeweight=".5pt">
                <v:textbox>
                  <w:txbxContent>
                    <w:p w:rsidR="00BE757D" w:rsidRPr="00A223B6" w:rsidRDefault="00BE757D" w:rsidP="00BE757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223B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Обращаем внимание, информация об адресе электронной почты вносится в Единый государственный реестр недвижимости бесплатно!!!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A3E">
        <w:rPr>
          <w:noProof/>
          <w:lang w:eastAsia="ru-RU"/>
        </w:rPr>
        <w:drawing>
          <wp:inline distT="0" distB="0" distL="0" distR="0" wp14:anchorId="2529AB3C">
            <wp:extent cx="2944013" cy="2313201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30" cy="2329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4A3E" w:rsidRPr="00214A3E" w:rsidSect="00214A3E">
      <w:pgSz w:w="11906" w:h="16838"/>
      <w:pgMar w:top="510" w:right="34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B8D"/>
    <w:multiLevelType w:val="hybridMultilevel"/>
    <w:tmpl w:val="39FCCF74"/>
    <w:lvl w:ilvl="0" w:tplc="80B8AB96">
      <w:start w:val="1"/>
      <w:numFmt w:val="decimal"/>
      <w:lvlText w:val="%1)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" w15:restartNumberingAfterBreak="0">
    <w:nsid w:val="12696B11"/>
    <w:multiLevelType w:val="hybridMultilevel"/>
    <w:tmpl w:val="BC6AAEB8"/>
    <w:lvl w:ilvl="0" w:tplc="8334040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225221A"/>
    <w:multiLevelType w:val="hybridMultilevel"/>
    <w:tmpl w:val="FCC25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E5FDA"/>
    <w:multiLevelType w:val="hybridMultilevel"/>
    <w:tmpl w:val="E8EA1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F39C9"/>
    <w:multiLevelType w:val="hybridMultilevel"/>
    <w:tmpl w:val="9F78649A"/>
    <w:lvl w:ilvl="0" w:tplc="4E9C0CE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9E720DC"/>
    <w:multiLevelType w:val="hybridMultilevel"/>
    <w:tmpl w:val="6486E354"/>
    <w:lvl w:ilvl="0" w:tplc="D214DB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A7A636F"/>
    <w:multiLevelType w:val="hybridMultilevel"/>
    <w:tmpl w:val="AA1EBEE4"/>
    <w:lvl w:ilvl="0" w:tplc="935C9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E8F539F"/>
    <w:multiLevelType w:val="hybridMultilevel"/>
    <w:tmpl w:val="6AD27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B2790"/>
    <w:multiLevelType w:val="hybridMultilevel"/>
    <w:tmpl w:val="31644466"/>
    <w:lvl w:ilvl="0" w:tplc="05D64B4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61"/>
    <w:rsid w:val="0000090A"/>
    <w:rsid w:val="00006D12"/>
    <w:rsid w:val="000C4434"/>
    <w:rsid w:val="00113EEC"/>
    <w:rsid w:val="00197A42"/>
    <w:rsid w:val="00213DF1"/>
    <w:rsid w:val="00214A3E"/>
    <w:rsid w:val="00236274"/>
    <w:rsid w:val="00282FBC"/>
    <w:rsid w:val="002F24F1"/>
    <w:rsid w:val="0038208E"/>
    <w:rsid w:val="003A6B71"/>
    <w:rsid w:val="00457E2F"/>
    <w:rsid w:val="004E72CD"/>
    <w:rsid w:val="00563F2E"/>
    <w:rsid w:val="005B1C21"/>
    <w:rsid w:val="005B5F46"/>
    <w:rsid w:val="005F1515"/>
    <w:rsid w:val="005F63E4"/>
    <w:rsid w:val="00632C32"/>
    <w:rsid w:val="006A1A8C"/>
    <w:rsid w:val="006E3431"/>
    <w:rsid w:val="00761D7D"/>
    <w:rsid w:val="00782426"/>
    <w:rsid w:val="00814CFE"/>
    <w:rsid w:val="0085558C"/>
    <w:rsid w:val="008A3FA1"/>
    <w:rsid w:val="00941F2F"/>
    <w:rsid w:val="00950D76"/>
    <w:rsid w:val="0097612B"/>
    <w:rsid w:val="009A1CF0"/>
    <w:rsid w:val="009B0217"/>
    <w:rsid w:val="009C7F69"/>
    <w:rsid w:val="009D516C"/>
    <w:rsid w:val="00A158C6"/>
    <w:rsid w:val="00A223B6"/>
    <w:rsid w:val="00A95734"/>
    <w:rsid w:val="00AC5B27"/>
    <w:rsid w:val="00AE38F6"/>
    <w:rsid w:val="00B14BAF"/>
    <w:rsid w:val="00B16887"/>
    <w:rsid w:val="00B4085A"/>
    <w:rsid w:val="00B466D7"/>
    <w:rsid w:val="00B52EC6"/>
    <w:rsid w:val="00B96924"/>
    <w:rsid w:val="00BB007D"/>
    <w:rsid w:val="00BE757D"/>
    <w:rsid w:val="00BF3C22"/>
    <w:rsid w:val="00C73661"/>
    <w:rsid w:val="00C928C6"/>
    <w:rsid w:val="00CA0812"/>
    <w:rsid w:val="00CA5CE4"/>
    <w:rsid w:val="00CD480A"/>
    <w:rsid w:val="00CD7325"/>
    <w:rsid w:val="00D17536"/>
    <w:rsid w:val="00D95D18"/>
    <w:rsid w:val="00DA69DE"/>
    <w:rsid w:val="00E45374"/>
    <w:rsid w:val="00E94FD7"/>
    <w:rsid w:val="00EE5A72"/>
    <w:rsid w:val="00F0398C"/>
    <w:rsid w:val="00F3309B"/>
    <w:rsid w:val="00F454C6"/>
    <w:rsid w:val="00F82268"/>
    <w:rsid w:val="00F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0A981-0217-44AA-AF11-B75F1622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0812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B969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692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6924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6924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96924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B9692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F845-CDE1-42D1-9E47-1E8DE40A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Суменкова Ольга Евгеньевна</cp:lastModifiedBy>
  <cp:revision>25</cp:revision>
  <cp:lastPrinted>2020-10-06T06:26:00Z</cp:lastPrinted>
  <dcterms:created xsi:type="dcterms:W3CDTF">2020-04-25T11:48:00Z</dcterms:created>
  <dcterms:modified xsi:type="dcterms:W3CDTF">2020-10-08T07:00:00Z</dcterms:modified>
</cp:coreProperties>
</file>