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29B80" w14:textId="77777777" w:rsidR="00581535" w:rsidRPr="00CC7483" w:rsidRDefault="00581535" w:rsidP="00CC74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C7483">
        <w:rPr>
          <w:rFonts w:ascii="Times New Roman" w:hAnsi="Times New Roman" w:cs="Times New Roman"/>
          <w:sz w:val="28"/>
          <w:szCs w:val="28"/>
        </w:rPr>
        <w:t>Извещение</w:t>
      </w:r>
    </w:p>
    <w:p w14:paraId="67FD89BD" w14:textId="77777777" w:rsidR="007560B1" w:rsidRPr="00CC7483" w:rsidRDefault="00581535" w:rsidP="00CC7483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74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проведении </w:t>
      </w:r>
      <w:r w:rsidR="006E4BDE" w:rsidRPr="00CC7483">
        <w:rPr>
          <w:rFonts w:ascii="Times New Roman" w:eastAsia="Calibri" w:hAnsi="Times New Roman" w:cs="Times New Roman"/>
          <w:sz w:val="28"/>
          <w:szCs w:val="28"/>
          <w:lang w:eastAsia="ru-RU"/>
        </w:rPr>
        <w:t>районного</w:t>
      </w:r>
      <w:r w:rsidRPr="00CC74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конкурса «Новогодн</w:t>
      </w:r>
      <w:r w:rsidR="00F35D09" w:rsidRPr="00CC7483">
        <w:rPr>
          <w:rFonts w:ascii="Times New Roman" w:eastAsia="Calibri" w:hAnsi="Times New Roman" w:cs="Times New Roman"/>
          <w:sz w:val="28"/>
          <w:szCs w:val="28"/>
          <w:lang w:eastAsia="ru-RU"/>
        </w:rPr>
        <w:t>яя</w:t>
      </w:r>
      <w:r w:rsidR="003347BD" w:rsidRPr="00CC74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фантази</w:t>
      </w:r>
      <w:r w:rsidR="00F35D09" w:rsidRPr="00CC7483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CC748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14:paraId="1E502AB2" w14:textId="288095BF" w:rsidR="00BA2B36" w:rsidRPr="00CC7483" w:rsidRDefault="00581535" w:rsidP="00CC74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74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482C057" w14:textId="03606701" w:rsidR="00581535" w:rsidRPr="00CC7483" w:rsidRDefault="00582FC7" w:rsidP="00CC748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83">
        <w:rPr>
          <w:rFonts w:ascii="Times New Roman" w:hAnsi="Times New Roman" w:cs="Times New Roman"/>
          <w:sz w:val="28"/>
          <w:szCs w:val="28"/>
        </w:rPr>
        <w:t>А</w:t>
      </w:r>
      <w:r w:rsidR="00581535" w:rsidRPr="00CC7483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347BD" w:rsidRPr="00CC7483">
        <w:rPr>
          <w:rFonts w:ascii="Times New Roman" w:hAnsi="Times New Roman" w:cs="Times New Roman"/>
          <w:sz w:val="28"/>
          <w:szCs w:val="28"/>
        </w:rPr>
        <w:t>Усть-Кутского муниципального образования</w:t>
      </w:r>
      <w:r w:rsidR="00450CAB" w:rsidRPr="00CC7483">
        <w:rPr>
          <w:rFonts w:ascii="Times New Roman" w:hAnsi="Times New Roman" w:cs="Times New Roman"/>
          <w:sz w:val="28"/>
          <w:szCs w:val="28"/>
        </w:rPr>
        <w:t xml:space="preserve"> приглашает </w:t>
      </w:r>
      <w:r w:rsidR="00F345A8" w:rsidRPr="00CC7483">
        <w:rPr>
          <w:rFonts w:ascii="Times New Roman" w:hAnsi="Times New Roman" w:cs="Times New Roman"/>
          <w:sz w:val="28"/>
          <w:szCs w:val="28"/>
        </w:rPr>
        <w:t xml:space="preserve">принять участие в районном конкурсе «Новогодняя фантазия» всех </w:t>
      </w:r>
      <w:r w:rsidR="00450CAB" w:rsidRPr="00CC7483">
        <w:rPr>
          <w:rFonts w:ascii="Times New Roman" w:eastAsia="Calibri" w:hAnsi="Times New Roman" w:cs="Times New Roman"/>
          <w:sz w:val="28"/>
          <w:szCs w:val="28"/>
        </w:rPr>
        <w:t>юридических лиц</w:t>
      </w:r>
      <w:r w:rsidR="00F345A8" w:rsidRPr="00CC7483">
        <w:rPr>
          <w:rFonts w:ascii="Times New Roman" w:eastAsia="Calibri" w:hAnsi="Times New Roman" w:cs="Times New Roman"/>
          <w:sz w:val="28"/>
          <w:szCs w:val="28"/>
        </w:rPr>
        <w:t xml:space="preserve"> независимо от  организационно-правовой формы и вида собственности,</w:t>
      </w:r>
      <w:r w:rsidR="00450CAB" w:rsidRPr="00CC7483">
        <w:rPr>
          <w:rFonts w:ascii="Times New Roman" w:eastAsia="Calibri" w:hAnsi="Times New Roman" w:cs="Times New Roman"/>
          <w:sz w:val="28"/>
          <w:szCs w:val="28"/>
        </w:rPr>
        <w:t xml:space="preserve"> индивидуальны</w:t>
      </w:r>
      <w:r w:rsidR="000C4212">
        <w:rPr>
          <w:rFonts w:ascii="Times New Roman" w:eastAsia="Calibri" w:hAnsi="Times New Roman" w:cs="Times New Roman"/>
          <w:sz w:val="28"/>
          <w:szCs w:val="28"/>
        </w:rPr>
        <w:t>х</w:t>
      </w:r>
      <w:r w:rsidR="00450CAB" w:rsidRPr="00CC7483">
        <w:rPr>
          <w:rFonts w:ascii="Times New Roman" w:eastAsia="Calibri" w:hAnsi="Times New Roman" w:cs="Times New Roman"/>
          <w:sz w:val="28"/>
          <w:szCs w:val="28"/>
        </w:rPr>
        <w:t xml:space="preserve"> предпринимател</w:t>
      </w:r>
      <w:r w:rsidR="000C4212">
        <w:rPr>
          <w:rFonts w:ascii="Times New Roman" w:eastAsia="Calibri" w:hAnsi="Times New Roman" w:cs="Times New Roman"/>
          <w:sz w:val="28"/>
          <w:szCs w:val="28"/>
        </w:rPr>
        <w:t>ей</w:t>
      </w:r>
      <w:r w:rsidR="00450CAB" w:rsidRPr="00CC7483">
        <w:rPr>
          <w:rFonts w:ascii="Times New Roman" w:eastAsia="Calibri" w:hAnsi="Times New Roman" w:cs="Times New Roman"/>
          <w:sz w:val="28"/>
          <w:szCs w:val="28"/>
        </w:rPr>
        <w:t>, осуществляющи</w:t>
      </w:r>
      <w:r w:rsidR="000C4212">
        <w:rPr>
          <w:rFonts w:ascii="Times New Roman" w:eastAsia="Calibri" w:hAnsi="Times New Roman" w:cs="Times New Roman"/>
          <w:sz w:val="28"/>
          <w:szCs w:val="28"/>
        </w:rPr>
        <w:t>х</w:t>
      </w:r>
      <w:r w:rsidR="00450CAB" w:rsidRPr="00CC7483">
        <w:rPr>
          <w:rFonts w:ascii="Times New Roman" w:eastAsia="Calibri" w:hAnsi="Times New Roman" w:cs="Times New Roman"/>
          <w:sz w:val="28"/>
          <w:szCs w:val="28"/>
        </w:rPr>
        <w:t xml:space="preserve"> деятельность </w:t>
      </w:r>
      <w:r w:rsidR="00450CAB" w:rsidRPr="00CC7483">
        <w:rPr>
          <w:rFonts w:ascii="Times New Roman" w:hAnsi="Times New Roman" w:cs="Times New Roman"/>
          <w:sz w:val="28"/>
          <w:szCs w:val="28"/>
        </w:rPr>
        <w:t>в сфере  торговли, общественного питания</w:t>
      </w:r>
      <w:r w:rsidR="000C4212">
        <w:rPr>
          <w:rFonts w:ascii="Times New Roman" w:hAnsi="Times New Roman" w:cs="Times New Roman"/>
          <w:sz w:val="28"/>
          <w:szCs w:val="28"/>
        </w:rPr>
        <w:t>,</w:t>
      </w:r>
      <w:r w:rsidR="00450CAB" w:rsidRPr="00CC7483">
        <w:rPr>
          <w:rFonts w:ascii="Times New Roman" w:hAnsi="Times New Roman" w:cs="Times New Roman"/>
          <w:sz w:val="28"/>
          <w:szCs w:val="28"/>
        </w:rPr>
        <w:t xml:space="preserve"> </w:t>
      </w:r>
      <w:r w:rsidR="00F345A8" w:rsidRPr="00CC7483">
        <w:rPr>
          <w:rFonts w:ascii="Times New Roman" w:hAnsi="Times New Roman" w:cs="Times New Roman"/>
          <w:sz w:val="28"/>
          <w:szCs w:val="28"/>
        </w:rPr>
        <w:t>расположенных</w:t>
      </w:r>
      <w:r w:rsidR="003347BD" w:rsidRPr="00CC7483">
        <w:rPr>
          <w:rFonts w:ascii="Times New Roman" w:hAnsi="Times New Roman" w:cs="Times New Roman"/>
          <w:sz w:val="28"/>
          <w:szCs w:val="28"/>
        </w:rPr>
        <w:t xml:space="preserve"> на территории Усть-Кутского муниципального образования</w:t>
      </w:r>
      <w:r w:rsidR="00450CAB" w:rsidRPr="00CC7483">
        <w:rPr>
          <w:rFonts w:ascii="Times New Roman" w:hAnsi="Times New Roman" w:cs="Times New Roman"/>
          <w:sz w:val="28"/>
          <w:szCs w:val="28"/>
        </w:rPr>
        <w:t xml:space="preserve"> </w:t>
      </w:r>
      <w:r w:rsidR="007067A2" w:rsidRPr="00CC7483">
        <w:rPr>
          <w:rFonts w:ascii="Times New Roman" w:hAnsi="Times New Roman" w:cs="Times New Roman"/>
          <w:sz w:val="28"/>
          <w:szCs w:val="28"/>
        </w:rPr>
        <w:t>(далее –</w:t>
      </w:r>
      <w:r w:rsidR="009F13F7" w:rsidRPr="00CC7483">
        <w:rPr>
          <w:rFonts w:ascii="Times New Roman" w:hAnsi="Times New Roman" w:cs="Times New Roman"/>
          <w:sz w:val="28"/>
          <w:szCs w:val="28"/>
        </w:rPr>
        <w:t xml:space="preserve"> районный</w:t>
      </w:r>
      <w:r w:rsidR="007067A2" w:rsidRPr="00CC7483">
        <w:rPr>
          <w:rFonts w:ascii="Times New Roman" w:hAnsi="Times New Roman" w:cs="Times New Roman"/>
          <w:sz w:val="28"/>
          <w:szCs w:val="28"/>
        </w:rPr>
        <w:t xml:space="preserve"> </w:t>
      </w:r>
      <w:r w:rsidR="009F13F7" w:rsidRPr="00CC7483">
        <w:rPr>
          <w:rFonts w:ascii="Times New Roman" w:hAnsi="Times New Roman" w:cs="Times New Roman"/>
          <w:sz w:val="28"/>
          <w:szCs w:val="28"/>
        </w:rPr>
        <w:t>к</w:t>
      </w:r>
      <w:r w:rsidR="007067A2" w:rsidRPr="00CC7483">
        <w:rPr>
          <w:rFonts w:ascii="Times New Roman" w:hAnsi="Times New Roman" w:cs="Times New Roman"/>
          <w:sz w:val="28"/>
          <w:szCs w:val="28"/>
        </w:rPr>
        <w:t>онкурс)</w:t>
      </w:r>
      <w:r w:rsidR="00450CAB" w:rsidRPr="00CC7483">
        <w:rPr>
          <w:rFonts w:ascii="Times New Roman" w:hAnsi="Times New Roman" w:cs="Times New Roman"/>
          <w:sz w:val="28"/>
          <w:szCs w:val="28"/>
        </w:rPr>
        <w:t>.</w:t>
      </w:r>
    </w:p>
    <w:p w14:paraId="1950ABDD" w14:textId="77777777" w:rsidR="00F345A8" w:rsidRPr="00CC7483" w:rsidRDefault="00F345A8" w:rsidP="00CC7483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483">
        <w:rPr>
          <w:rFonts w:ascii="Times New Roman" w:eastAsia="Calibri" w:hAnsi="Times New Roman" w:cs="Times New Roman"/>
          <w:sz w:val="28"/>
          <w:szCs w:val="28"/>
        </w:rPr>
        <w:t>Районный конкурс « Новогодняя фантазия» проводится в целях улучшения эстетического и художественного оформления фасадов зданий, торговых залов, витрин и прилегающих территорий объектов потребительского рынка в дни празднования Нового года и рождественских праздников, создания  общего праздничного настроения у жителей и гостей района.</w:t>
      </w:r>
    </w:p>
    <w:p w14:paraId="0A852B9A" w14:textId="4C4F4D2E" w:rsidR="00582FC7" w:rsidRPr="00CC7483" w:rsidRDefault="009F13F7" w:rsidP="00CC7483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748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Районный к</w:t>
      </w:r>
      <w:r w:rsidR="00582FC7" w:rsidRPr="00CC748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онкурс проводится</w:t>
      </w:r>
      <w:r w:rsidR="00582FC7" w:rsidRPr="00CC74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</w:p>
    <w:p w14:paraId="7EDD1FCB" w14:textId="2E77C2EB" w:rsidR="00FE3280" w:rsidRPr="00CC7483" w:rsidRDefault="00F345A8" w:rsidP="00CC748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4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</w:t>
      </w:r>
      <w:r w:rsidR="00582FC7" w:rsidRPr="00CC74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 2</w:t>
      </w:r>
      <w:r w:rsidR="009F13F7" w:rsidRPr="00CC74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="00582FC7" w:rsidRPr="00CC74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ноября по </w:t>
      </w:r>
      <w:r w:rsidR="00833526" w:rsidRPr="00CC74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9F13F7" w:rsidRPr="00CC74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582FC7" w:rsidRPr="00CC74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декабря</w:t>
      </w:r>
      <w:r w:rsidR="00833526" w:rsidRPr="00CC74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</w:t>
      </w:r>
      <w:r w:rsidR="009F13F7" w:rsidRPr="00CC74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833526" w:rsidRPr="00CC74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  <w:r w:rsidR="00582FC7" w:rsidRPr="00CC74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FE3280" w:rsidRPr="00CC7483">
        <w:rPr>
          <w:rFonts w:ascii="Times New Roman" w:eastAsia="Calibri" w:hAnsi="Times New Roman" w:cs="Times New Roman"/>
          <w:sz w:val="28"/>
          <w:szCs w:val="28"/>
        </w:rPr>
        <w:t>по  трем номинациям:</w:t>
      </w:r>
    </w:p>
    <w:p w14:paraId="04199C12" w14:textId="77777777" w:rsidR="00FE3280" w:rsidRPr="00CC7483" w:rsidRDefault="00FE3280" w:rsidP="00CC7483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483">
        <w:rPr>
          <w:rFonts w:ascii="Times New Roman" w:eastAsia="Calibri" w:hAnsi="Times New Roman" w:cs="Times New Roman"/>
          <w:sz w:val="28"/>
          <w:szCs w:val="28"/>
        </w:rPr>
        <w:t>1) « Лучшее новогоднее оформление объекта торговли»;</w:t>
      </w:r>
    </w:p>
    <w:p w14:paraId="6585129D" w14:textId="77777777" w:rsidR="00FE3280" w:rsidRPr="00CC7483" w:rsidRDefault="00FE3280" w:rsidP="00CC7483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483">
        <w:rPr>
          <w:rFonts w:ascii="Times New Roman" w:eastAsia="Calibri" w:hAnsi="Times New Roman" w:cs="Times New Roman"/>
          <w:sz w:val="28"/>
          <w:szCs w:val="28"/>
        </w:rPr>
        <w:t>2. « Лучшее новогоднее оформление объекта общественного питания»;</w:t>
      </w:r>
    </w:p>
    <w:p w14:paraId="3D27F417" w14:textId="77777777" w:rsidR="00FE3280" w:rsidRPr="00CC7483" w:rsidRDefault="00FE3280" w:rsidP="00CC7483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483">
        <w:rPr>
          <w:rFonts w:ascii="Times New Roman" w:eastAsia="Calibri" w:hAnsi="Times New Roman" w:cs="Times New Roman"/>
          <w:sz w:val="28"/>
          <w:szCs w:val="28"/>
        </w:rPr>
        <w:t>3. « Лучшее новогоднее оформление по мнению жителей» района.</w:t>
      </w:r>
    </w:p>
    <w:p w14:paraId="40CBF524" w14:textId="77777777" w:rsidR="00FE3280" w:rsidRPr="00CC7483" w:rsidRDefault="00FE3280" w:rsidP="00CC7483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483">
        <w:rPr>
          <w:rFonts w:ascii="Times New Roman" w:eastAsia="Calibri" w:hAnsi="Times New Roman" w:cs="Times New Roman"/>
          <w:sz w:val="28"/>
          <w:szCs w:val="28"/>
        </w:rPr>
        <w:t>Оценивается новогоднее оформление фасадов зданий, оконных витрин, торгового зала (зала для посетителей), прилегающей территории, наличие и  оформление новогодней ели, новогодней иллюминации и световых экспозиций, скульптурных композиций, ледяных или снежных фигур,  наличие ассортимента предпраздничных товаров и новогодних подарков, предлагаемых к реализации, подарочных наборов с новогодней атрибутикой, а также поздравление жителей и гостей с Новым годом.</w:t>
      </w:r>
    </w:p>
    <w:p w14:paraId="64D4164B" w14:textId="3C09FD8B" w:rsidR="007560B1" w:rsidRPr="00CC7483" w:rsidRDefault="007560B1" w:rsidP="00CC7483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483">
        <w:rPr>
          <w:rFonts w:ascii="Times New Roman" w:eastAsia="Calibri" w:hAnsi="Times New Roman" w:cs="Times New Roman"/>
          <w:sz w:val="28"/>
          <w:szCs w:val="28"/>
        </w:rPr>
        <w:t>Оценка по номинациям</w:t>
      </w:r>
      <w:r w:rsidR="00E310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7483">
        <w:rPr>
          <w:rFonts w:ascii="Times New Roman" w:eastAsia="Calibri" w:hAnsi="Times New Roman" w:cs="Times New Roman"/>
          <w:sz w:val="28"/>
          <w:szCs w:val="28"/>
        </w:rPr>
        <w:t xml:space="preserve"> проводится  по следующим критериям:</w:t>
      </w:r>
    </w:p>
    <w:p w14:paraId="37681C94" w14:textId="77777777" w:rsidR="007560B1" w:rsidRPr="00CC7483" w:rsidRDefault="007560B1" w:rsidP="00CC7483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483">
        <w:rPr>
          <w:rFonts w:ascii="Times New Roman" w:eastAsia="Calibri" w:hAnsi="Times New Roman" w:cs="Times New Roman"/>
          <w:sz w:val="28"/>
          <w:szCs w:val="28"/>
        </w:rPr>
        <w:t>- новогоднее оформление фасадов зданий, оконных витрин-до 5 баллов;</w:t>
      </w:r>
    </w:p>
    <w:p w14:paraId="301D31BC" w14:textId="08401D6C" w:rsidR="007560B1" w:rsidRPr="00CC7483" w:rsidRDefault="007560B1" w:rsidP="00CC7483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483">
        <w:rPr>
          <w:rFonts w:ascii="Times New Roman" w:eastAsia="Calibri" w:hAnsi="Times New Roman" w:cs="Times New Roman"/>
          <w:sz w:val="28"/>
          <w:szCs w:val="28"/>
        </w:rPr>
        <w:t xml:space="preserve">- новогоднее оформление торгового зала (зал для посетителей)- до   </w:t>
      </w:r>
      <w:r w:rsidR="00FC42D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C7483">
        <w:rPr>
          <w:rFonts w:ascii="Times New Roman" w:eastAsia="Calibri" w:hAnsi="Times New Roman" w:cs="Times New Roman"/>
          <w:sz w:val="28"/>
          <w:szCs w:val="28"/>
        </w:rPr>
        <w:t xml:space="preserve">     5 баллов;</w:t>
      </w:r>
    </w:p>
    <w:p w14:paraId="6B09B636" w14:textId="77777777" w:rsidR="007560B1" w:rsidRPr="00CC7483" w:rsidRDefault="007560B1" w:rsidP="00CC7483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483">
        <w:rPr>
          <w:rFonts w:ascii="Times New Roman" w:eastAsia="Calibri" w:hAnsi="Times New Roman" w:cs="Times New Roman"/>
          <w:sz w:val="28"/>
          <w:szCs w:val="28"/>
        </w:rPr>
        <w:t>- ассортимент предпраздничных товаров и новогодних подарков, предлагаемых к реализации, подарочные наборы с новогодней атрибутикой -до 5 баллов;</w:t>
      </w:r>
    </w:p>
    <w:p w14:paraId="6EA0294E" w14:textId="77777777" w:rsidR="007560B1" w:rsidRPr="00CC7483" w:rsidRDefault="007560B1" w:rsidP="00CC7483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483">
        <w:rPr>
          <w:rFonts w:ascii="Times New Roman" w:eastAsia="Calibri" w:hAnsi="Times New Roman" w:cs="Times New Roman"/>
          <w:sz w:val="28"/>
          <w:szCs w:val="28"/>
        </w:rPr>
        <w:t>- новогоднее оформление прилегающей территории- до 4 баллов;</w:t>
      </w:r>
    </w:p>
    <w:p w14:paraId="115D8090" w14:textId="1CAAC19B" w:rsidR="007560B1" w:rsidRPr="00CC7483" w:rsidRDefault="007560B1" w:rsidP="00CC7483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483">
        <w:rPr>
          <w:rFonts w:ascii="Times New Roman" w:eastAsia="Calibri" w:hAnsi="Times New Roman" w:cs="Times New Roman"/>
          <w:sz w:val="28"/>
          <w:szCs w:val="28"/>
        </w:rPr>
        <w:t xml:space="preserve">-наличие скульптурных композиций, ледяных или снежных фигур- до </w:t>
      </w:r>
      <w:r w:rsidR="000C421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C7483">
        <w:rPr>
          <w:rFonts w:ascii="Times New Roman" w:eastAsia="Calibri" w:hAnsi="Times New Roman" w:cs="Times New Roman"/>
          <w:sz w:val="28"/>
          <w:szCs w:val="28"/>
        </w:rPr>
        <w:t xml:space="preserve">  2 баллов.</w:t>
      </w:r>
    </w:p>
    <w:p w14:paraId="4B19C517" w14:textId="77777777" w:rsidR="007560B1" w:rsidRPr="00CC7483" w:rsidRDefault="007560B1" w:rsidP="00CC7483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483">
        <w:rPr>
          <w:rFonts w:ascii="Times New Roman" w:eastAsia="Calibri" w:hAnsi="Times New Roman" w:cs="Times New Roman"/>
          <w:sz w:val="28"/>
          <w:szCs w:val="28"/>
        </w:rPr>
        <w:lastRenderedPageBreak/>
        <w:t>Все баллы, полученные участником по каждому критерию, суммируются.</w:t>
      </w:r>
    </w:p>
    <w:p w14:paraId="3FC4AE2A" w14:textId="1CB69328" w:rsidR="00E2448C" w:rsidRPr="00CC7483" w:rsidRDefault="007560B1" w:rsidP="00CC7483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4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448C" w:rsidRPr="00CC7483">
        <w:rPr>
          <w:rFonts w:ascii="Times New Roman" w:eastAsia="Calibri" w:hAnsi="Times New Roman" w:cs="Times New Roman"/>
          <w:sz w:val="28"/>
          <w:szCs w:val="28"/>
        </w:rPr>
        <w:t>Конкурсная комиссия проводит осмотр каждого объекта, представленного на районный конкурс, в период с 23 декабря 2024 года по  25 декабря 2024 года.</w:t>
      </w:r>
    </w:p>
    <w:p w14:paraId="2947BA59" w14:textId="620F0C9D" w:rsidR="00E2448C" w:rsidRPr="00CC7483" w:rsidRDefault="00E2448C" w:rsidP="00CC7483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483">
        <w:rPr>
          <w:rFonts w:ascii="Times New Roman" w:eastAsia="Calibri" w:hAnsi="Times New Roman" w:cs="Times New Roman"/>
          <w:sz w:val="28"/>
          <w:szCs w:val="28"/>
        </w:rPr>
        <w:t>По результатам проведенного осмотра объектов, представленных на  районный конкурс, Конкурсная комиссия выявляет победителей в каждой номинации, исходя из общего количества баллов, набранных участником в каждой номинации районного конкурса.</w:t>
      </w:r>
    </w:p>
    <w:p w14:paraId="0ECAE11C" w14:textId="182A9CCF" w:rsidR="00C418D6" w:rsidRPr="00CC7483" w:rsidRDefault="00C418D6" w:rsidP="00CC748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районного конкурса награждаются дипломами и </w:t>
      </w:r>
    </w:p>
    <w:p w14:paraId="7C2E3815" w14:textId="77777777" w:rsidR="00C418D6" w:rsidRPr="00CC7483" w:rsidRDefault="00C418D6" w:rsidP="00CC748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сертификатами согласно протоколу. Активным участникам  районного конкурса вручаются благодарственные письма за участие в  районном конкурсе.</w:t>
      </w:r>
    </w:p>
    <w:p w14:paraId="300A3F36" w14:textId="6D7E3FB2" w:rsidR="004372F6" w:rsidRPr="004372F6" w:rsidRDefault="00CC7483" w:rsidP="00CC748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№698-п от 21.11.2024 « О проведении районного конкурса «Новогодняя фантазия» и положение к нему</w:t>
      </w:r>
      <w:r w:rsidR="004372F6" w:rsidRPr="0043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</w:t>
      </w:r>
      <w:r w:rsidRPr="00CC748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372F6" w:rsidRPr="0043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Усть-Кутского муниципального образования в сети </w:t>
      </w:r>
      <w:proofErr w:type="spellStart"/>
      <w:r w:rsidR="004372F6" w:rsidRPr="004372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Интернет:www.adm</w:t>
      </w:r>
      <w:proofErr w:type="spellEnd"/>
      <w:r w:rsidR="004372F6" w:rsidRPr="004372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="004372F6" w:rsidRPr="004372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4372F6" w:rsidRPr="004372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ukmo</w:t>
      </w:r>
      <w:proofErr w:type="spellEnd"/>
      <w:r w:rsidR="004372F6" w:rsidRPr="004372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372F6" w:rsidRPr="004372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4372F6" w:rsidRPr="004372F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разделе торговля.</w:t>
      </w:r>
    </w:p>
    <w:p w14:paraId="2C8ED060" w14:textId="77777777" w:rsidR="00E2448C" w:rsidRPr="00CC7483" w:rsidRDefault="00E2448C" w:rsidP="00CC7483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0E048" w14:textId="77777777" w:rsidR="00CC7483" w:rsidRPr="00CC7483" w:rsidRDefault="00CC7483" w:rsidP="00CC7483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84FFE" w14:textId="77777777" w:rsidR="00CC7483" w:rsidRPr="00CC7483" w:rsidRDefault="00CC7483" w:rsidP="00CC7483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21D6C" w14:textId="77777777" w:rsidR="00CC7483" w:rsidRPr="00CC7483" w:rsidRDefault="00CC7483" w:rsidP="00CC7483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E354D" w14:textId="77777777" w:rsidR="00CC7483" w:rsidRDefault="00CC7483" w:rsidP="00E2448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FE306" w14:textId="77777777" w:rsidR="00CC7483" w:rsidRDefault="00CC7483" w:rsidP="00E2448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95599" w14:textId="77777777" w:rsidR="00CC7483" w:rsidRDefault="00CC7483" w:rsidP="00E2448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5AA96" w14:textId="77777777" w:rsidR="00CC7483" w:rsidRDefault="00CC7483" w:rsidP="00E2448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1D314" w14:textId="77777777" w:rsidR="00CC7483" w:rsidRDefault="00CC7483" w:rsidP="00E2448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ECB34" w14:textId="77777777" w:rsidR="00CC7483" w:rsidRDefault="00CC7483" w:rsidP="00E2448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48A43" w14:textId="77777777" w:rsidR="00CC7483" w:rsidRDefault="00CC7483" w:rsidP="00E2448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C4F62" w14:textId="77777777" w:rsidR="00CC7483" w:rsidRDefault="00CC7483" w:rsidP="00E2448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9E19F" w14:textId="77777777" w:rsidR="00CC7483" w:rsidRDefault="00CC7483" w:rsidP="00E2448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1E2EE" w14:textId="77777777" w:rsidR="00E2448C" w:rsidRDefault="00E2448C" w:rsidP="00E2448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B6557" w14:textId="77777777" w:rsidR="00E2448C" w:rsidRDefault="00E2448C" w:rsidP="00E2448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23D0E" w14:textId="77777777" w:rsidR="00E2448C" w:rsidRDefault="00E2448C" w:rsidP="00E2448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59545" w14:textId="77777777" w:rsidR="00E2448C" w:rsidRDefault="00E2448C" w:rsidP="00E2448C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14:paraId="0E0EB21F" w14:textId="77777777" w:rsidR="007560B1" w:rsidRDefault="007560B1" w:rsidP="00FE3280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FB9C02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6ED637C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2A0822C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F424F01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4B3C41F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E835997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14FE213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5A75201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191D738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7BB0314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688B659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00FC3CB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4E31BF8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25446D0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1CEF75E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6D4609D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4D767F6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AE09845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6FD95EF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60DF4C8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9EAF1BF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E27693F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68FD67E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F207945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A66C3C7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6898C76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F432B81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45EE19B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B73D3F8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5E18BDF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AAD6EB6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AF9D29A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5237366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D420C26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F8C4A02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6AAAB7C" w14:textId="77777777" w:rsidR="00FE3280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ECBAA8E" w14:textId="77777777" w:rsidR="00FE3280" w:rsidRPr="00582FC7" w:rsidRDefault="00FE3280" w:rsidP="009F13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49114AD" w14:textId="77777777" w:rsidR="00582FC7" w:rsidRPr="00582FC7" w:rsidRDefault="00582FC7" w:rsidP="00582FC7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sectPr w:rsidR="00582FC7" w:rsidRPr="0058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66B79"/>
    <w:multiLevelType w:val="hybridMultilevel"/>
    <w:tmpl w:val="A4CE212E"/>
    <w:lvl w:ilvl="0" w:tplc="41B4195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FC4477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E4CA5F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426C2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CF47D1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82A8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E1A67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70C773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2FC647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3503317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47"/>
    <w:rsid w:val="00056B86"/>
    <w:rsid w:val="000C4212"/>
    <w:rsid w:val="00102F26"/>
    <w:rsid w:val="00165F24"/>
    <w:rsid w:val="003347BD"/>
    <w:rsid w:val="00364F2D"/>
    <w:rsid w:val="003B7992"/>
    <w:rsid w:val="004372F6"/>
    <w:rsid w:val="00450CAB"/>
    <w:rsid w:val="00581535"/>
    <w:rsid w:val="00582FC7"/>
    <w:rsid w:val="005A1134"/>
    <w:rsid w:val="005A3F2A"/>
    <w:rsid w:val="005B47CA"/>
    <w:rsid w:val="00626848"/>
    <w:rsid w:val="006E4BDE"/>
    <w:rsid w:val="007067A2"/>
    <w:rsid w:val="00724878"/>
    <w:rsid w:val="007335F0"/>
    <w:rsid w:val="0074768C"/>
    <w:rsid w:val="007560B1"/>
    <w:rsid w:val="007C39C4"/>
    <w:rsid w:val="00833526"/>
    <w:rsid w:val="00921D70"/>
    <w:rsid w:val="00981DE2"/>
    <w:rsid w:val="009F13F7"/>
    <w:rsid w:val="00A85039"/>
    <w:rsid w:val="00B14080"/>
    <w:rsid w:val="00B60F1E"/>
    <w:rsid w:val="00BA2B36"/>
    <w:rsid w:val="00C128E0"/>
    <w:rsid w:val="00C418D6"/>
    <w:rsid w:val="00C5701A"/>
    <w:rsid w:val="00C74019"/>
    <w:rsid w:val="00CC7483"/>
    <w:rsid w:val="00D36156"/>
    <w:rsid w:val="00DC5335"/>
    <w:rsid w:val="00E2448C"/>
    <w:rsid w:val="00E310D3"/>
    <w:rsid w:val="00F345A8"/>
    <w:rsid w:val="00F35D09"/>
    <w:rsid w:val="00F44D08"/>
    <w:rsid w:val="00F82F5A"/>
    <w:rsid w:val="00FB1147"/>
    <w:rsid w:val="00FC3EA6"/>
    <w:rsid w:val="00FC42D2"/>
    <w:rsid w:val="00FE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A0CD"/>
  <w15:docId w15:val="{CE6E176B-5B44-45D6-B30E-D2CB39DC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147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B1147"/>
    <w:rPr>
      <w:color w:val="0000FF"/>
      <w:u w:val="single"/>
    </w:rPr>
  </w:style>
  <w:style w:type="paragraph" w:customStyle="1" w:styleId="ConsPlusNormal">
    <w:name w:val="ConsPlusNormal"/>
    <w:rsid w:val="00FB11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581535"/>
    <w:pPr>
      <w:spacing w:after="0" w:line="240" w:lineRule="auto"/>
    </w:pPr>
  </w:style>
  <w:style w:type="character" w:styleId="a5">
    <w:name w:val="Unresolved Mention"/>
    <w:basedOn w:val="a0"/>
    <w:uiPriority w:val="99"/>
    <w:semiHidden/>
    <w:unhideWhenUsed/>
    <w:rsid w:val="00833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Минеева Татьяна Юрьевна</dc:creator>
  <cp:lastModifiedBy>Атыева Н.П.</cp:lastModifiedBy>
  <cp:revision>18</cp:revision>
  <dcterms:created xsi:type="dcterms:W3CDTF">2022-11-23T04:08:00Z</dcterms:created>
  <dcterms:modified xsi:type="dcterms:W3CDTF">2024-12-04T02:30:00Z</dcterms:modified>
</cp:coreProperties>
</file>