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C6CC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В консультационном центре по защите прав потребителей увеличилось число обращений граждан с жалобами на то, что в магазине им не предоставляется  подменный товар. </w:t>
      </w:r>
    </w:p>
    <w:p w14:paraId="5AA8499D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 wp14:anchorId="1FB9D5C4" wp14:editId="374A7507">
            <wp:simplePos x="0" y="0"/>
            <wp:positionH relativeFrom="column">
              <wp:posOffset>-13614</wp:posOffset>
            </wp:positionH>
            <wp:positionV relativeFrom="paragraph">
              <wp:posOffset>1411346</wp:posOffset>
            </wp:positionV>
            <wp:extent cx="3090545" cy="1701165"/>
            <wp:effectExtent l="0" t="0" r="0" b="0"/>
            <wp:wrapTight wrapText="bothSides">
              <wp:wrapPolygon edited="1">
                <wp:start x="0" y="0"/>
                <wp:lineTo x="0" y="21286"/>
                <wp:lineTo x="21436" y="21286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9054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4"/>
          <w:szCs w:val="24"/>
        </w:rPr>
        <w:t>Подменный товар – это неофициальный термин. В нормативно-правовых документах это звучит так: товар длительного пользования, обладающий этими же основными потребительскими свойствами.</w:t>
      </w:r>
    </w:p>
    <w:p w14:paraId="051CED25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Законом о защите прав потребителей предусмотрено только два случая, когда продавец обязан предоставить товар с такими же  основными потреби-тельскими свойствами: </w:t>
      </w:r>
      <w:r>
        <w:rPr>
          <w:rFonts w:ascii="Comic Sans MS" w:hAnsi="Comic Sans MS" w:cs="Times New Roman"/>
          <w:b/>
          <w:sz w:val="24"/>
          <w:szCs w:val="24"/>
        </w:rPr>
        <w:t>на время гарантийного ремонта</w:t>
      </w:r>
      <w:r>
        <w:rPr>
          <w:rFonts w:ascii="Comic Sans MS" w:hAnsi="Comic Sans MS" w:cs="Times New Roman"/>
          <w:sz w:val="24"/>
          <w:szCs w:val="24"/>
        </w:rPr>
        <w:t xml:space="preserve"> или </w:t>
      </w:r>
      <w:r>
        <w:rPr>
          <w:rFonts w:ascii="Comic Sans MS" w:hAnsi="Comic Sans MS" w:cs="Times New Roman"/>
          <w:b/>
          <w:sz w:val="24"/>
          <w:szCs w:val="24"/>
        </w:rPr>
        <w:t>замены некачественного товара, если для замены потребуется больше 7 дней.</w:t>
      </w:r>
    </w:p>
    <w:p w14:paraId="41C26781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Согласно ст. 20, 21  Закона о защите прав потребителей продавец либо уполномоченная организация обязаны </w:t>
      </w:r>
      <w:r>
        <w:rPr>
          <w:rFonts w:ascii="Comic Sans MS" w:hAnsi="Comic Sans MS" w:cs="Times New Roman"/>
          <w:sz w:val="24"/>
          <w:szCs w:val="24"/>
        </w:rPr>
        <w:t>при предъявлении потребителем указанного требования в трехдневный срок безвозмездно предоставить потребителю на период ремонта или замены  товар длительного пользования обладающий этими же основными потребительскими свойствами, обеспечив доставку за свой счет.</w:t>
      </w:r>
    </w:p>
    <w:p w14:paraId="5A098924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</w:rPr>
        <w:t>Обращаем Ваше внимание</w:t>
      </w:r>
      <w:r>
        <w:rPr>
          <w:rFonts w:ascii="Comic Sans MS" w:hAnsi="Comic Sans MS" w:cs="Times New Roman"/>
          <w:sz w:val="24"/>
          <w:szCs w:val="24"/>
        </w:rPr>
        <w:t xml:space="preserve">!  Продавец не обязан сам предлагать аналогичный товар. </w:t>
      </w:r>
      <w:r>
        <w:rPr>
          <w:rFonts w:ascii="Comic Sans MS" w:hAnsi="Comic Sans MS" w:cs="Times New Roman"/>
          <w:b/>
          <w:sz w:val="24"/>
          <w:szCs w:val="24"/>
        </w:rPr>
        <w:t>Данное требование должно исходить от потребителя и  быть предъявлено в форме письменного заявления.</w:t>
      </w:r>
    </w:p>
    <w:p w14:paraId="3ADF1CA5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Существует  перечень товаров длительного пользования, на которые требование о передаче подменного товара на период замены или ремонта, не распространяется, утвержденный  </w:t>
      </w:r>
      <w:r>
        <w:rPr>
          <w:rFonts w:ascii="Comic Sans MS" w:hAnsi="Comic Sans MS" w:cs="Times New Roman"/>
          <w:b/>
          <w:sz w:val="24"/>
          <w:szCs w:val="24"/>
        </w:rPr>
        <w:t>постановлением Правительства РФ от 31.12.2020 № 2463.</w:t>
      </w:r>
    </w:p>
    <w:p w14:paraId="1C5AB55E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В данный перечень включены следующие товары:</w:t>
      </w:r>
    </w:p>
    <w:p w14:paraId="5EEC9F4E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Автомобили, мотоциклы и другие виды мототехники, прицепы к ним, номерные агрегаты, прогулочные суда и плавсредства;</w:t>
      </w:r>
    </w:p>
    <w:p w14:paraId="36A84A1B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Мебель;</w:t>
      </w:r>
    </w:p>
    <w:p w14:paraId="712FAE52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Электробытовые приборы, используемые как предметы туалета и в медицинских целях (приборы, имеющие </w:t>
      </w:r>
      <w:r>
        <w:rPr>
          <w:rFonts w:ascii="Comic Sans MS" w:hAnsi="Comic Sans MS" w:cs="Times New Roman"/>
          <w:sz w:val="24"/>
          <w:szCs w:val="24"/>
        </w:rPr>
        <w:t>соприкосновение со слизистой и (или) кожными покровами);</w:t>
      </w:r>
    </w:p>
    <w:p w14:paraId="4D3F68B0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Электрические, газовые и газоэлектрические приборы бытового назначения, используемые для термической обработки продуктов и приготовления пищи;</w:t>
      </w:r>
    </w:p>
    <w:p w14:paraId="14A00D2B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Гражданское оружие, патроны к гражданскому оружию;</w:t>
      </w:r>
    </w:p>
    <w:p w14:paraId="5B25ED4E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Ювелирные и другие изделия из драгоценных металлов и (или) драгоценных камней, ограненные драгоценные камни.</w:t>
      </w:r>
    </w:p>
    <w:p w14:paraId="590DBC80" w14:textId="77777777" w:rsidR="00C25FC3" w:rsidRDefault="00C25FC3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b/>
          <w:sz w:val="24"/>
          <w:szCs w:val="24"/>
        </w:rPr>
      </w:pPr>
    </w:p>
    <w:p w14:paraId="7F055B4E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На что стоит обратить внимание при получении товара во временное пользование?  </w:t>
      </w:r>
    </w:p>
    <w:p w14:paraId="0B8CB341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Товар, «обладающий основными потребительскими свойствами» - это не точно такой же товар, который Вы сдаете в ремонт или ждете его  замены. Чаще всего, основные потребительские свойства товара перечислены производителем   в технической документации, прилагаемой к товару. Рекомендуем Вам, в заявлении о предоставлении подменного товара  перечислять именно  те  функции, которые для Вас являются основными. </w:t>
      </w:r>
    </w:p>
    <w:p w14:paraId="2FC57817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Стоит помнить, потребитель несет ответственность за сохранность подменного товара. При его </w:t>
      </w:r>
      <w:r>
        <w:rPr>
          <w:rFonts w:ascii="Comic Sans MS" w:hAnsi="Comic Sans MS" w:cs="Times New Roman"/>
          <w:b/>
          <w:sz w:val="24"/>
          <w:szCs w:val="24"/>
        </w:rPr>
        <w:lastRenderedPageBreak/>
        <w:t xml:space="preserve">повреждении или утраты придется возмещать ущерб. </w:t>
      </w:r>
    </w:p>
    <w:p w14:paraId="459CDC07" w14:textId="77777777" w:rsidR="00C25FC3" w:rsidRDefault="003A169C">
      <w:pPr>
        <w:pStyle w:val="afc"/>
        <w:spacing w:after="0" w:line="240" w:lineRule="auto"/>
        <w:ind w:left="0" w:firstLine="567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Поэтому, в  момент приема-передачи подменного товара внимательно проверяйте его комплектность,  работоспособность, внешний вид, наличие повреждений. </w:t>
      </w:r>
    </w:p>
    <w:p w14:paraId="2DB1D1EF" w14:textId="77777777" w:rsidR="00C25FC3" w:rsidRDefault="003A169C">
      <w:pPr>
        <w:pStyle w:val="afc"/>
        <w:spacing w:after="0" w:line="240" w:lineRule="auto"/>
        <w:ind w:left="142"/>
        <w:jc w:val="both"/>
        <w:rPr>
          <w:rFonts w:ascii="Comic Sans MS" w:hAnsi="Comic Sans MS" w:cs="Times New Roman"/>
          <w:b/>
          <w:sz w:val="21"/>
          <w:szCs w:val="21"/>
        </w:rPr>
      </w:pPr>
      <w:r>
        <w:rPr>
          <w:rFonts w:ascii="Comic Sans MS" w:hAnsi="Comic Sans MS" w:cs="Times New Roman"/>
          <w:sz w:val="24"/>
          <w:szCs w:val="24"/>
        </w:rPr>
        <w:t>При непредоставлении Вам аналогичного товара, Вы вправе потребовать выплаты неустойки за каждый день просрочки  в размере одного процента цены товара.</w:t>
      </w:r>
      <w:r>
        <w:rPr>
          <w:rFonts w:ascii="Comic Sans MS" w:hAnsi="Comic Sans MS" w:cs="Times New Roman"/>
          <w:b/>
          <w:sz w:val="21"/>
          <w:szCs w:val="21"/>
        </w:rPr>
        <w:t xml:space="preserve">  </w:t>
      </w:r>
    </w:p>
    <w:p w14:paraId="19CF8C0D" w14:textId="77777777" w:rsidR="00C25FC3" w:rsidRDefault="00C25FC3">
      <w:pPr>
        <w:pStyle w:val="afc"/>
        <w:spacing w:after="0" w:line="240" w:lineRule="auto"/>
        <w:ind w:left="142"/>
        <w:jc w:val="both"/>
        <w:rPr>
          <w:rFonts w:ascii="Comic Sans MS" w:hAnsi="Comic Sans MS" w:cs="Times New Roman"/>
          <w:b/>
          <w:sz w:val="21"/>
          <w:szCs w:val="21"/>
        </w:rPr>
      </w:pPr>
    </w:p>
    <w:p w14:paraId="4A3C9A7A" w14:textId="77777777" w:rsidR="00C25FC3" w:rsidRDefault="003A169C">
      <w:pPr>
        <w:pStyle w:val="afc"/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0"/>
          <w:szCs w:val="21"/>
        </w:rPr>
      </w:pPr>
      <w:r>
        <w:rPr>
          <w:rFonts w:ascii="Times New Roman" w:hAnsi="Times New Roman" w:cs="Times New Roman"/>
          <w:i/>
          <w:sz w:val="20"/>
          <w:szCs w:val="21"/>
        </w:rPr>
        <w:t xml:space="preserve">Информация подготовлена специалистами Консультационного центра по защите прав потребителей ФБУЗ «Центр гигиены и эпидемиологии в Иркутской области» </w:t>
      </w:r>
    </w:p>
    <w:p w14:paraId="11FF064D" w14:textId="77777777" w:rsidR="00C25FC3" w:rsidRDefault="00C25FC3">
      <w:pPr>
        <w:pStyle w:val="afc"/>
        <w:spacing w:after="0" w:line="240" w:lineRule="auto"/>
        <w:ind w:left="142"/>
        <w:jc w:val="both"/>
        <w:rPr>
          <w:rFonts w:ascii="Comic Sans MS" w:hAnsi="Comic Sans MS" w:cs="Times New Roman"/>
          <w:b/>
          <w:sz w:val="21"/>
          <w:szCs w:val="21"/>
        </w:rPr>
      </w:pPr>
    </w:p>
    <w:p w14:paraId="7FA1727D" w14:textId="77777777" w:rsidR="00C25FC3" w:rsidRDefault="00C25FC3">
      <w:pPr>
        <w:pStyle w:val="afc"/>
        <w:spacing w:after="0" w:line="240" w:lineRule="auto"/>
        <w:ind w:left="142"/>
        <w:jc w:val="both"/>
        <w:rPr>
          <w:rFonts w:ascii="Comic Sans MS" w:hAnsi="Comic Sans MS" w:cs="Times New Roman"/>
          <w:sz w:val="21"/>
          <w:szCs w:val="21"/>
        </w:rPr>
      </w:pPr>
    </w:p>
    <w:tbl>
      <w:tblPr>
        <w:tblpPr w:leftFromText="180" w:rightFromText="180" w:vertAnchor="text" w:horzAnchor="margin" w:tblpXSpec="center" w:tblpY="484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C25FC3" w14:paraId="1F8DB2E4" w14:textId="77777777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204A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ул.Трилиссера, 51,   8(395-2)22-23-88  Пушкина, 8,   8(395-2)63-66-22 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.ru.</w:t>
            </w:r>
          </w:p>
        </w:tc>
      </w:tr>
      <w:tr w:rsidR="00C25FC3" w14:paraId="244A4125" w14:textId="77777777">
        <w:trPr>
          <w:trHeight w:val="346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9FFC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кв-л 95, д.17, тел.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8(395-5)67-55-22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 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angarsk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C25FC3" w14:paraId="5D38D0FB" w14:textId="77777777">
        <w:trPr>
          <w:trHeight w:val="474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D91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г.Усолье-Сибирское,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ул.Ленина, 73                           тел.8(395-43) 6-79-24 </w:t>
            </w:r>
          </w:p>
          <w:p w14:paraId="758DD532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C25FC3" w14:paraId="4CB9C88B" w14:textId="77777777">
        <w:trPr>
          <w:trHeight w:val="421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03B9" w14:textId="77777777" w:rsidR="00C25FC3" w:rsidRDefault="003A169C">
            <w:pPr>
              <w:spacing w:after="0" w:line="240" w:lineRule="auto"/>
              <w:ind w:firstLine="142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  (обращаться в г.Иркутск) </w:t>
            </w:r>
          </w:p>
        </w:tc>
      </w:tr>
      <w:tr w:rsidR="00C25FC3" w14:paraId="68895DAC" w14:textId="77777777">
        <w:trPr>
          <w:trHeight w:val="368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4B66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14:paraId="130C45CC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д.5 А,тел. 8(395-53) 5-10-20, </w:t>
            </w:r>
          </w:p>
          <w:p w14:paraId="58DE705C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C25FC3" w14:paraId="1A57E249" w14:textId="77777777">
        <w:trPr>
          <w:trHeight w:val="346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9108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  (обращаться в г.Саянск, Иркутск)</w:t>
            </w:r>
          </w:p>
        </w:tc>
      </w:tr>
      <w:tr w:rsidR="00C25FC3" w14:paraId="67B39206" w14:textId="77777777">
        <w:trPr>
          <w:trHeight w:val="443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C018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г.Тулун, </w:t>
            </w: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14:paraId="24262DB1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C25FC3" w14:paraId="54646F89" w14:textId="77777777">
        <w:trPr>
          <w:trHeight w:val="257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EF41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ул.Аллейная, 27а                                    тел.8(395-57)7-09-53, </w:t>
            </w:r>
          </w:p>
          <w:p w14:paraId="6BE89336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C25FC3" w14:paraId="2BC4463B" w14:textId="77777777">
        <w:trPr>
          <w:trHeight w:val="379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AA6B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ул.Старобазарная, 3-1н,                                         тел. 8(395-63) 5-35-37;</w:t>
            </w:r>
          </w:p>
          <w:p w14:paraId="22F1A7EF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C25FC3" w14:paraId="7EE85678" w14:textId="77777777">
        <w:trPr>
          <w:trHeight w:val="432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0713" w14:textId="77777777" w:rsidR="00C25FC3" w:rsidRDefault="003A169C">
            <w:pPr>
              <w:spacing w:after="0" w:line="240" w:lineRule="auto"/>
              <w:ind w:firstLine="142"/>
              <w:jc w:val="both"/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г.Братск,</w:t>
            </w:r>
            <w:r>
              <w:t xml:space="preserve"> ул.Муханова, 20,</w:t>
            </w:r>
          </w:p>
          <w:p w14:paraId="25671BE0" w14:textId="77777777" w:rsidR="00C25FC3" w:rsidRDefault="003A169C">
            <w:pPr>
              <w:spacing w:after="0" w:line="240" w:lineRule="auto"/>
              <w:ind w:firstLine="142"/>
              <w:jc w:val="both"/>
            </w:pPr>
            <w:r>
              <w:t>тел.8(395-3) 42-57-50</w:t>
            </w:r>
          </w:p>
          <w:p w14:paraId="7FA52E26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>
              <w:t>(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обращаться в г.Иркутск).</w:t>
            </w:r>
          </w:p>
        </w:tc>
      </w:tr>
      <w:tr w:rsidR="00C25FC3" w14:paraId="663BC5F9" w14:textId="77777777">
        <w:trPr>
          <w:trHeight w:val="515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44BD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C25FC3" w14:paraId="16B5B653" w14:textId="77777777">
        <w:trPr>
          <w:trHeight w:val="622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CDF5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51B7E414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C25FC3" w14:paraId="7540469F" w14:textId="77777777">
        <w:trPr>
          <w:trHeight w:val="407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693" w14:textId="77777777" w:rsidR="00C25FC3" w:rsidRDefault="003A169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C25FC3" w14:paraId="2B73F934" w14:textId="77777777">
        <w:trPr>
          <w:trHeight w:val="626"/>
        </w:trPr>
        <w:tc>
          <w:tcPr>
            <w:tcW w:w="447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E11" w14:textId="77777777" w:rsidR="00C25FC3" w:rsidRDefault="003A169C">
            <w:pPr>
              <w:pStyle w:val="af8"/>
              <w:spacing w:after="0"/>
              <w:ind w:firstLine="142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>
              <w:rPr>
                <w:rFonts w:ascii="Comic Sans MS" w:hAnsi="Comic Sans MS"/>
                <w:sz w:val="20"/>
                <w:szCs w:val="20"/>
              </w:rPr>
              <w:t xml:space="preserve">пер.1 Октябрьский, 12 тел. 8 (395-41) 3-10-78, </w:t>
            </w:r>
            <w:hyperlink r:id="rId9" w:tooltip="mailto:ffbuz-u-obao@yandex.ru" w:history="1">
              <w:r>
                <w:rPr>
                  <w:rStyle w:val="af9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1B2C105E" w14:textId="77777777" w:rsidR="00C25FC3" w:rsidRDefault="00C25FC3">
      <w:pPr>
        <w:spacing w:after="0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7C9CC6" w14:textId="77777777" w:rsidR="00C25FC3" w:rsidRDefault="00C25FC3">
      <w:pPr>
        <w:spacing w:after="0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971B5E" w14:textId="77777777" w:rsidR="00C25FC3" w:rsidRDefault="00C25FC3">
      <w:pPr>
        <w:spacing w:after="0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01AAE8" w14:textId="77777777" w:rsidR="00C25FC3" w:rsidRDefault="00C25FC3">
      <w:pPr>
        <w:spacing w:after="0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06643D" w14:textId="77777777" w:rsidR="00C25FC3" w:rsidRDefault="00C25FC3">
      <w:pPr>
        <w:spacing w:after="0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406FD3" w14:textId="77777777" w:rsidR="00C25FC3" w:rsidRDefault="00C25FC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EA846" w14:textId="77777777" w:rsidR="00C25FC3" w:rsidRDefault="003A169C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Ждем вас по адресам:</w:t>
      </w:r>
    </w:p>
    <w:p w14:paraId="5A5A6F3A" w14:textId="77777777" w:rsidR="00C25FC3" w:rsidRDefault="003A169C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ФБУЗ «Центр гигиены и эпидемиологии</w:t>
      </w:r>
    </w:p>
    <w:p w14:paraId="5A69F031" w14:textId="77777777" w:rsidR="00C25FC3" w:rsidRDefault="003A169C">
      <w:pPr>
        <w:shd w:val="clear" w:color="auto" w:fill="FFFFFF"/>
        <w:spacing w:after="15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14:paraId="2D3065C3" w14:textId="77777777" w:rsidR="00C25FC3" w:rsidRDefault="00C25FC3">
      <w:pPr>
        <w:shd w:val="clear" w:color="auto" w:fill="FFFFFF"/>
        <w:spacing w:after="15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CBB23" w14:textId="77777777" w:rsidR="00C25FC3" w:rsidRDefault="00C25FC3">
      <w:pPr>
        <w:shd w:val="clear" w:color="auto" w:fill="FFFFFF"/>
        <w:spacing w:after="15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40AA0" w14:textId="77777777" w:rsidR="00C25FC3" w:rsidRDefault="00C25FC3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63F87EF4" w14:textId="77777777" w:rsidR="00C25FC3" w:rsidRDefault="00C25FC3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4F2B46E2" w14:textId="77777777" w:rsidR="00C25FC3" w:rsidRDefault="00C25FC3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4A4B29B0" w14:textId="77777777" w:rsidR="00C25FC3" w:rsidRDefault="003A169C">
      <w:pPr>
        <w:pStyle w:val="af8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C00000"/>
          <w:sz w:val="32"/>
          <w:lang w:eastAsia="en-US"/>
        </w:rPr>
      </w:pPr>
      <w:r>
        <w:rPr>
          <w:rFonts w:eastAsiaTheme="minorHAnsi"/>
          <w:b/>
          <w:noProof/>
          <w:color w:val="C00000"/>
          <w:sz w:val="32"/>
        </w:rPr>
        <w:drawing>
          <wp:anchor distT="0" distB="0" distL="114300" distR="114300" simplePos="0" relativeHeight="251663872" behindDoc="1" locked="0" layoutInCell="1" allowOverlap="1" wp14:anchorId="3E78698E" wp14:editId="2C764886">
            <wp:simplePos x="0" y="0"/>
            <wp:positionH relativeFrom="column">
              <wp:posOffset>1657350</wp:posOffset>
            </wp:positionH>
            <wp:positionV relativeFrom="paragraph">
              <wp:posOffset>-2563495</wp:posOffset>
            </wp:positionV>
            <wp:extent cx="1524000" cy="1103630"/>
            <wp:effectExtent l="0" t="0" r="0" b="0"/>
            <wp:wrapTight wrapText="bothSides">
              <wp:wrapPolygon edited="1">
                <wp:start x="0" y="0"/>
                <wp:lineTo x="0" y="21252"/>
                <wp:lineTo x="21330" y="21252"/>
                <wp:lineTo x="21330" y="0"/>
                <wp:lineTo x="0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52400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b/>
          <w:noProof/>
          <w:color w:val="C00000"/>
          <w:sz w:val="32"/>
        </w:rPr>
        <w:drawing>
          <wp:anchor distT="0" distB="0" distL="114300" distR="114300" simplePos="0" relativeHeight="251659776" behindDoc="1" locked="0" layoutInCell="1" allowOverlap="1" wp14:anchorId="50C911A6" wp14:editId="4CB6E665">
            <wp:simplePos x="0" y="0"/>
            <wp:positionH relativeFrom="column">
              <wp:posOffset>-287020</wp:posOffset>
            </wp:positionH>
            <wp:positionV relativeFrom="paragraph">
              <wp:posOffset>-2579922</wp:posOffset>
            </wp:positionV>
            <wp:extent cx="1463040" cy="1122045"/>
            <wp:effectExtent l="0" t="0" r="0" b="0"/>
            <wp:wrapTight wrapText="bothSides">
              <wp:wrapPolygon edited="1">
                <wp:start x="0" y="0"/>
                <wp:lineTo x="0" y="21270"/>
                <wp:lineTo x="21375" y="21270"/>
                <wp:lineTo x="21375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46304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B19C2" w14:textId="77777777" w:rsidR="00C25FC3" w:rsidRDefault="003A169C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  <w:r>
        <w:rPr>
          <w:rFonts w:eastAsiaTheme="minorHAnsi"/>
          <w:b/>
          <w:noProof/>
        </w:rPr>
        <w:drawing>
          <wp:anchor distT="0" distB="0" distL="114300" distR="114300" simplePos="0" relativeHeight="251665920" behindDoc="1" locked="0" layoutInCell="1" allowOverlap="1" wp14:anchorId="1FB18969" wp14:editId="78F13704">
            <wp:simplePos x="0" y="0"/>
            <wp:positionH relativeFrom="column">
              <wp:posOffset>-24437</wp:posOffset>
            </wp:positionH>
            <wp:positionV relativeFrom="paragraph">
              <wp:posOffset>341679</wp:posOffset>
            </wp:positionV>
            <wp:extent cx="286385" cy="420370"/>
            <wp:effectExtent l="0" t="0" r="0" b="0"/>
            <wp:wrapTight wrapText="bothSides">
              <wp:wrapPolygon edited="1">
                <wp:start x="10058" y="0"/>
                <wp:lineTo x="0" y="4894"/>
                <wp:lineTo x="0" y="16640"/>
                <wp:lineTo x="10058" y="16640"/>
                <wp:lineTo x="10058" y="20556"/>
                <wp:lineTo x="17242" y="20556"/>
                <wp:lineTo x="20115" y="12725"/>
                <wp:lineTo x="20115" y="7831"/>
                <wp:lineTo x="17242" y="0"/>
                <wp:lineTo x="10058" y="0"/>
              </wp:wrapPolygon>
            </wp:wrapTight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2863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7F2A1" w14:textId="77777777" w:rsidR="00C25FC3" w:rsidRDefault="00C25FC3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35D3EB72" w14:textId="77777777" w:rsidR="00C25FC3" w:rsidRDefault="00C25FC3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sz w:val="32"/>
          <w:lang w:eastAsia="en-US"/>
        </w:rPr>
      </w:pPr>
    </w:p>
    <w:p w14:paraId="1DFC4FE7" w14:textId="77777777" w:rsidR="00C25FC3" w:rsidRDefault="003A169C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color w:val="C00000"/>
          <w:lang w:eastAsia="en-US"/>
        </w:rPr>
      </w:pPr>
      <w:r>
        <w:rPr>
          <w:rFonts w:eastAsiaTheme="minorHAnsi"/>
          <w:b/>
          <w:color w:val="C00000"/>
          <w:sz w:val="32"/>
          <w:lang w:eastAsia="en-US"/>
        </w:rPr>
        <w:t>ТОВАР ИЗ ПОДМЕННОГО ФОНДА.</w:t>
      </w:r>
    </w:p>
    <w:p w14:paraId="73922270" w14:textId="77777777" w:rsidR="00C25FC3" w:rsidRDefault="00C25FC3">
      <w:pPr>
        <w:pStyle w:val="af8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14:paraId="48401481" w14:textId="77777777" w:rsidR="00C25FC3" w:rsidRDefault="00C25FC3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</w:p>
    <w:p w14:paraId="5D5F6F67" w14:textId="77777777" w:rsidR="00C25FC3" w:rsidRDefault="003A169C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Консультационный центр и пункты</w:t>
      </w:r>
    </w:p>
    <w:p w14:paraId="3141BAC1" w14:textId="77777777" w:rsidR="00C25FC3" w:rsidRDefault="003A169C">
      <w:pPr>
        <w:pStyle w:val="af8"/>
        <w:shd w:val="clear" w:color="auto" w:fill="FFFFFF"/>
        <w:spacing w:before="0" w:beforeAutospacing="0" w:after="0" w:afterAutospacing="0"/>
        <w:ind w:firstLine="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 защите прав потребителей</w:t>
      </w:r>
    </w:p>
    <w:p w14:paraId="41A64D03" w14:textId="77777777" w:rsidR="00C25FC3" w:rsidRDefault="00C25FC3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23E55032" w14:textId="77777777" w:rsidR="00C25FC3" w:rsidRDefault="003A16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2F425B6B" w14:textId="77777777" w:rsidR="00C25FC3" w:rsidRDefault="003A169C">
      <w:pPr>
        <w:ind w:firstLine="142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C25FC3">
      <w:pgSz w:w="16838" w:h="11906" w:orient="landscape"/>
      <w:pgMar w:top="567" w:right="536" w:bottom="567" w:left="709" w:header="709" w:footer="709" w:gutter="0"/>
      <w:cols w:num="3" w:space="4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8872" w14:textId="77777777" w:rsidR="00415823" w:rsidRDefault="00415823">
      <w:pPr>
        <w:spacing w:after="0" w:line="240" w:lineRule="auto"/>
      </w:pPr>
      <w:r>
        <w:separator/>
      </w:r>
    </w:p>
  </w:endnote>
  <w:endnote w:type="continuationSeparator" w:id="0">
    <w:p w14:paraId="678FFF09" w14:textId="77777777" w:rsidR="00415823" w:rsidRDefault="0041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5577" w14:textId="77777777" w:rsidR="00415823" w:rsidRDefault="00415823">
      <w:pPr>
        <w:spacing w:after="0" w:line="240" w:lineRule="auto"/>
      </w:pPr>
      <w:r>
        <w:separator/>
      </w:r>
    </w:p>
  </w:footnote>
  <w:footnote w:type="continuationSeparator" w:id="0">
    <w:p w14:paraId="744D5DEC" w14:textId="77777777" w:rsidR="00415823" w:rsidRDefault="0041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15E"/>
    <w:multiLevelType w:val="hybridMultilevel"/>
    <w:tmpl w:val="FD042808"/>
    <w:lvl w:ilvl="0" w:tplc="191E024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A728E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30D17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DE2D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EEF12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D8311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CC887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6A87A3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624F3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D9182A"/>
    <w:multiLevelType w:val="hybridMultilevel"/>
    <w:tmpl w:val="4D261DB4"/>
    <w:lvl w:ilvl="0" w:tplc="C5140A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73B09E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F861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03B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D097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62A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508F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E0A6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DE41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D3C47"/>
    <w:multiLevelType w:val="hybridMultilevel"/>
    <w:tmpl w:val="4E464E96"/>
    <w:lvl w:ilvl="0" w:tplc="572A7A8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A3E40C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48B27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06B23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0FC75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E44D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98D41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3EC40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828D1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74211"/>
    <w:multiLevelType w:val="hybridMultilevel"/>
    <w:tmpl w:val="7980A8A8"/>
    <w:lvl w:ilvl="0" w:tplc="B5A85A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CEC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570DFB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3F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5AC61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A2B2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5259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EEAD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10DA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35C56"/>
    <w:multiLevelType w:val="hybridMultilevel"/>
    <w:tmpl w:val="1F101A36"/>
    <w:lvl w:ilvl="0" w:tplc="D22C5C9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4776055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34ADDA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D9413B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EB2676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A261A2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6E76C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805ED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2001CC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DE7202"/>
    <w:multiLevelType w:val="hybridMultilevel"/>
    <w:tmpl w:val="1FE6FBAE"/>
    <w:lvl w:ilvl="0" w:tplc="0BE259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55343C4E">
      <w:start w:val="1"/>
      <w:numFmt w:val="lowerLetter"/>
      <w:lvlText w:val="%2."/>
      <w:lvlJc w:val="left"/>
      <w:pPr>
        <w:ind w:left="1440" w:hanging="360"/>
      </w:pPr>
    </w:lvl>
    <w:lvl w:ilvl="2" w:tplc="CF18852E">
      <w:start w:val="1"/>
      <w:numFmt w:val="lowerRoman"/>
      <w:lvlText w:val="%3."/>
      <w:lvlJc w:val="right"/>
      <w:pPr>
        <w:ind w:left="2160" w:hanging="180"/>
      </w:pPr>
    </w:lvl>
    <w:lvl w:ilvl="3" w:tplc="98765472">
      <w:start w:val="1"/>
      <w:numFmt w:val="decimal"/>
      <w:lvlText w:val="%4."/>
      <w:lvlJc w:val="left"/>
      <w:pPr>
        <w:ind w:left="2880" w:hanging="360"/>
      </w:pPr>
    </w:lvl>
    <w:lvl w:ilvl="4" w:tplc="169A6C2C">
      <w:start w:val="1"/>
      <w:numFmt w:val="lowerLetter"/>
      <w:lvlText w:val="%5."/>
      <w:lvlJc w:val="left"/>
      <w:pPr>
        <w:ind w:left="3600" w:hanging="360"/>
      </w:pPr>
    </w:lvl>
    <w:lvl w:ilvl="5" w:tplc="712C17CE">
      <w:start w:val="1"/>
      <w:numFmt w:val="lowerRoman"/>
      <w:lvlText w:val="%6."/>
      <w:lvlJc w:val="right"/>
      <w:pPr>
        <w:ind w:left="4320" w:hanging="180"/>
      </w:pPr>
    </w:lvl>
    <w:lvl w:ilvl="6" w:tplc="B232A620">
      <w:start w:val="1"/>
      <w:numFmt w:val="decimal"/>
      <w:lvlText w:val="%7."/>
      <w:lvlJc w:val="left"/>
      <w:pPr>
        <w:ind w:left="5040" w:hanging="360"/>
      </w:pPr>
    </w:lvl>
    <w:lvl w:ilvl="7" w:tplc="85D0E7B0">
      <w:start w:val="1"/>
      <w:numFmt w:val="lowerLetter"/>
      <w:lvlText w:val="%8."/>
      <w:lvlJc w:val="left"/>
      <w:pPr>
        <w:ind w:left="5760" w:hanging="360"/>
      </w:pPr>
    </w:lvl>
    <w:lvl w:ilvl="8" w:tplc="CC2C51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33FB4"/>
    <w:multiLevelType w:val="hybridMultilevel"/>
    <w:tmpl w:val="1A1E6E9E"/>
    <w:lvl w:ilvl="0" w:tplc="10A280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1989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A1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0C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00B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6B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0A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04F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0D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4F9E"/>
    <w:multiLevelType w:val="hybridMultilevel"/>
    <w:tmpl w:val="3B52256E"/>
    <w:lvl w:ilvl="0" w:tplc="528C2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E3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2F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A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A85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2D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82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06F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4A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2CC"/>
    <w:multiLevelType w:val="hybridMultilevel"/>
    <w:tmpl w:val="ECD8C2C2"/>
    <w:lvl w:ilvl="0" w:tplc="117C404C">
      <w:start w:val="1"/>
      <w:numFmt w:val="decimal"/>
      <w:lvlText w:val="%1."/>
      <w:lvlJc w:val="left"/>
      <w:pPr>
        <w:ind w:left="720" w:hanging="360"/>
      </w:pPr>
    </w:lvl>
    <w:lvl w:ilvl="1" w:tplc="34C82F54">
      <w:start w:val="1"/>
      <w:numFmt w:val="lowerLetter"/>
      <w:lvlText w:val="%2."/>
      <w:lvlJc w:val="left"/>
      <w:pPr>
        <w:ind w:left="1440" w:hanging="360"/>
      </w:pPr>
    </w:lvl>
    <w:lvl w:ilvl="2" w:tplc="09405284">
      <w:start w:val="1"/>
      <w:numFmt w:val="lowerRoman"/>
      <w:lvlText w:val="%3."/>
      <w:lvlJc w:val="right"/>
      <w:pPr>
        <w:ind w:left="2160" w:hanging="180"/>
      </w:pPr>
    </w:lvl>
    <w:lvl w:ilvl="3" w:tplc="F556A9C4">
      <w:start w:val="1"/>
      <w:numFmt w:val="decimal"/>
      <w:lvlText w:val="%4."/>
      <w:lvlJc w:val="left"/>
      <w:pPr>
        <w:ind w:left="2880" w:hanging="360"/>
      </w:pPr>
    </w:lvl>
    <w:lvl w:ilvl="4" w:tplc="6EBA48D8">
      <w:start w:val="1"/>
      <w:numFmt w:val="lowerLetter"/>
      <w:lvlText w:val="%5."/>
      <w:lvlJc w:val="left"/>
      <w:pPr>
        <w:ind w:left="3600" w:hanging="360"/>
      </w:pPr>
    </w:lvl>
    <w:lvl w:ilvl="5" w:tplc="05CCC330">
      <w:start w:val="1"/>
      <w:numFmt w:val="lowerRoman"/>
      <w:lvlText w:val="%6."/>
      <w:lvlJc w:val="right"/>
      <w:pPr>
        <w:ind w:left="4320" w:hanging="180"/>
      </w:pPr>
    </w:lvl>
    <w:lvl w:ilvl="6" w:tplc="97DE8BDE">
      <w:start w:val="1"/>
      <w:numFmt w:val="decimal"/>
      <w:lvlText w:val="%7."/>
      <w:lvlJc w:val="left"/>
      <w:pPr>
        <w:ind w:left="5040" w:hanging="360"/>
      </w:pPr>
    </w:lvl>
    <w:lvl w:ilvl="7" w:tplc="695A41E0">
      <w:start w:val="1"/>
      <w:numFmt w:val="lowerLetter"/>
      <w:lvlText w:val="%8."/>
      <w:lvlJc w:val="left"/>
      <w:pPr>
        <w:ind w:left="5760" w:hanging="360"/>
      </w:pPr>
    </w:lvl>
    <w:lvl w:ilvl="8" w:tplc="784EAC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567D"/>
    <w:multiLevelType w:val="hybridMultilevel"/>
    <w:tmpl w:val="8E5275EE"/>
    <w:lvl w:ilvl="0" w:tplc="889EBA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2A1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69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D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C0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47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EB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C43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84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643D5"/>
    <w:multiLevelType w:val="hybridMultilevel"/>
    <w:tmpl w:val="21620DA4"/>
    <w:lvl w:ilvl="0" w:tplc="C884F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B21C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2F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4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0F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63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04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85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49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1C27"/>
    <w:multiLevelType w:val="hybridMultilevel"/>
    <w:tmpl w:val="85CAF4D2"/>
    <w:lvl w:ilvl="0" w:tplc="CA769B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A47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89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3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2A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AB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64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E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02D44"/>
    <w:multiLevelType w:val="hybridMultilevel"/>
    <w:tmpl w:val="B1360156"/>
    <w:lvl w:ilvl="0" w:tplc="984AF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0A9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42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EF5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2E0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6485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04C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AD7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499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CA42F4"/>
    <w:multiLevelType w:val="hybridMultilevel"/>
    <w:tmpl w:val="8A1E35A6"/>
    <w:lvl w:ilvl="0" w:tplc="86AE4CF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11B1EA" w:themeColor="accent2" w:themeShade="BF"/>
      </w:rPr>
    </w:lvl>
    <w:lvl w:ilvl="1" w:tplc="E1609B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3616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8E67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72444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9B6D9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2EFC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F899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FAC9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4261B"/>
    <w:multiLevelType w:val="hybridMultilevel"/>
    <w:tmpl w:val="103C53C0"/>
    <w:lvl w:ilvl="0" w:tplc="4BDCD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724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4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F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A1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F86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6F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AC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A8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7002"/>
    <w:multiLevelType w:val="hybridMultilevel"/>
    <w:tmpl w:val="881E7D4A"/>
    <w:lvl w:ilvl="0" w:tplc="113C6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28138A">
      <w:start w:val="1"/>
      <w:numFmt w:val="lowerLetter"/>
      <w:lvlText w:val="%2."/>
      <w:lvlJc w:val="left"/>
      <w:pPr>
        <w:ind w:left="1440" w:hanging="360"/>
      </w:pPr>
    </w:lvl>
    <w:lvl w:ilvl="2" w:tplc="02223C9E">
      <w:start w:val="1"/>
      <w:numFmt w:val="lowerRoman"/>
      <w:lvlText w:val="%3."/>
      <w:lvlJc w:val="right"/>
      <w:pPr>
        <w:ind w:left="2160" w:hanging="180"/>
      </w:pPr>
    </w:lvl>
    <w:lvl w:ilvl="3" w:tplc="D57EC874">
      <w:start w:val="1"/>
      <w:numFmt w:val="decimal"/>
      <w:lvlText w:val="%4."/>
      <w:lvlJc w:val="left"/>
      <w:pPr>
        <w:ind w:left="2880" w:hanging="360"/>
      </w:pPr>
    </w:lvl>
    <w:lvl w:ilvl="4" w:tplc="C4C09F92">
      <w:start w:val="1"/>
      <w:numFmt w:val="lowerLetter"/>
      <w:lvlText w:val="%5."/>
      <w:lvlJc w:val="left"/>
      <w:pPr>
        <w:ind w:left="3600" w:hanging="360"/>
      </w:pPr>
    </w:lvl>
    <w:lvl w:ilvl="5" w:tplc="2FEA8FD4">
      <w:start w:val="1"/>
      <w:numFmt w:val="lowerRoman"/>
      <w:lvlText w:val="%6."/>
      <w:lvlJc w:val="right"/>
      <w:pPr>
        <w:ind w:left="4320" w:hanging="180"/>
      </w:pPr>
    </w:lvl>
    <w:lvl w:ilvl="6" w:tplc="40BA6D82">
      <w:start w:val="1"/>
      <w:numFmt w:val="decimal"/>
      <w:lvlText w:val="%7."/>
      <w:lvlJc w:val="left"/>
      <w:pPr>
        <w:ind w:left="5040" w:hanging="360"/>
      </w:pPr>
    </w:lvl>
    <w:lvl w:ilvl="7" w:tplc="72C44786">
      <w:start w:val="1"/>
      <w:numFmt w:val="lowerLetter"/>
      <w:lvlText w:val="%8."/>
      <w:lvlJc w:val="left"/>
      <w:pPr>
        <w:ind w:left="5760" w:hanging="360"/>
      </w:pPr>
    </w:lvl>
    <w:lvl w:ilvl="8" w:tplc="6B0C0F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E3C44"/>
    <w:multiLevelType w:val="hybridMultilevel"/>
    <w:tmpl w:val="7CA8B5D8"/>
    <w:lvl w:ilvl="0" w:tplc="C44C1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1D84466">
      <w:start w:val="1"/>
      <w:numFmt w:val="lowerLetter"/>
      <w:lvlText w:val="%2."/>
      <w:lvlJc w:val="left"/>
      <w:pPr>
        <w:ind w:left="1620" w:hanging="360"/>
      </w:pPr>
    </w:lvl>
    <w:lvl w:ilvl="2" w:tplc="55701A90">
      <w:start w:val="1"/>
      <w:numFmt w:val="lowerRoman"/>
      <w:lvlText w:val="%3."/>
      <w:lvlJc w:val="right"/>
      <w:pPr>
        <w:ind w:left="2340" w:hanging="180"/>
      </w:pPr>
    </w:lvl>
    <w:lvl w:ilvl="3" w:tplc="62A26A98">
      <w:start w:val="1"/>
      <w:numFmt w:val="decimal"/>
      <w:lvlText w:val="%4."/>
      <w:lvlJc w:val="left"/>
      <w:pPr>
        <w:ind w:left="3060" w:hanging="360"/>
      </w:pPr>
    </w:lvl>
    <w:lvl w:ilvl="4" w:tplc="BBB49174">
      <w:start w:val="1"/>
      <w:numFmt w:val="lowerLetter"/>
      <w:lvlText w:val="%5."/>
      <w:lvlJc w:val="left"/>
      <w:pPr>
        <w:ind w:left="3780" w:hanging="360"/>
      </w:pPr>
    </w:lvl>
    <w:lvl w:ilvl="5" w:tplc="A0100C5E">
      <w:start w:val="1"/>
      <w:numFmt w:val="lowerRoman"/>
      <w:lvlText w:val="%6."/>
      <w:lvlJc w:val="right"/>
      <w:pPr>
        <w:ind w:left="4500" w:hanging="180"/>
      </w:pPr>
    </w:lvl>
    <w:lvl w:ilvl="6" w:tplc="BA142082">
      <w:start w:val="1"/>
      <w:numFmt w:val="decimal"/>
      <w:lvlText w:val="%7."/>
      <w:lvlJc w:val="left"/>
      <w:pPr>
        <w:ind w:left="5220" w:hanging="360"/>
      </w:pPr>
    </w:lvl>
    <w:lvl w:ilvl="7" w:tplc="8BBAC9CC">
      <w:start w:val="1"/>
      <w:numFmt w:val="lowerLetter"/>
      <w:lvlText w:val="%8."/>
      <w:lvlJc w:val="left"/>
      <w:pPr>
        <w:ind w:left="5940" w:hanging="360"/>
      </w:pPr>
    </w:lvl>
    <w:lvl w:ilvl="8" w:tplc="2B6642AA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B80E27"/>
    <w:multiLevelType w:val="hybridMultilevel"/>
    <w:tmpl w:val="1B7CC29E"/>
    <w:lvl w:ilvl="0" w:tplc="B3CAE39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594DE54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B8B22CE0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06149B22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6CE5CE4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159445DA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3514A8BA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7794E7B4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8B46A552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18" w15:restartNumberingAfterBreak="0">
    <w:nsid w:val="54174B93"/>
    <w:multiLevelType w:val="hybridMultilevel"/>
    <w:tmpl w:val="09C0784E"/>
    <w:lvl w:ilvl="0" w:tplc="D7CA1BD2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11B1EA" w:themeColor="accent2" w:themeShade="BF"/>
        <w:sz w:val="32"/>
        <w:szCs w:val="32"/>
      </w:rPr>
    </w:lvl>
    <w:lvl w:ilvl="1" w:tplc="92DCB05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8C646C1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D706B95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6853A6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62D4E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E2C66E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C9CA3B8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C78213C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EDE3B10"/>
    <w:multiLevelType w:val="hybridMultilevel"/>
    <w:tmpl w:val="3A2ABA34"/>
    <w:lvl w:ilvl="0" w:tplc="DF1AA4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F481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6F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E1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C5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6F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E7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2A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60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10B9E"/>
    <w:multiLevelType w:val="hybridMultilevel"/>
    <w:tmpl w:val="975AD96C"/>
    <w:lvl w:ilvl="0" w:tplc="AE244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2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E7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41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1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C22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5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CF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DE8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D45AB"/>
    <w:multiLevelType w:val="hybridMultilevel"/>
    <w:tmpl w:val="06428FE0"/>
    <w:lvl w:ilvl="0" w:tplc="FB44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6A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0F2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E84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433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E8FB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8C47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90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8A8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D244C9"/>
    <w:multiLevelType w:val="hybridMultilevel"/>
    <w:tmpl w:val="44EEE5CE"/>
    <w:lvl w:ilvl="0" w:tplc="B9C68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E0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69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1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2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AD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4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87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0565F"/>
    <w:multiLevelType w:val="hybridMultilevel"/>
    <w:tmpl w:val="83F8292C"/>
    <w:lvl w:ilvl="0" w:tplc="C3F2B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270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E3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44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9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6A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65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C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44865">
    <w:abstractNumId w:val="0"/>
  </w:num>
  <w:num w:numId="2" w16cid:durableId="331035365">
    <w:abstractNumId w:val="2"/>
  </w:num>
  <w:num w:numId="3" w16cid:durableId="181821119">
    <w:abstractNumId w:val="17"/>
  </w:num>
  <w:num w:numId="4" w16cid:durableId="814416746">
    <w:abstractNumId w:val="21"/>
  </w:num>
  <w:num w:numId="5" w16cid:durableId="306933129">
    <w:abstractNumId w:val="12"/>
  </w:num>
  <w:num w:numId="6" w16cid:durableId="359596825">
    <w:abstractNumId w:val="19"/>
  </w:num>
  <w:num w:numId="7" w16cid:durableId="2076316753">
    <w:abstractNumId w:val="1"/>
  </w:num>
  <w:num w:numId="8" w16cid:durableId="460270539">
    <w:abstractNumId w:val="16"/>
  </w:num>
  <w:num w:numId="9" w16cid:durableId="869219414">
    <w:abstractNumId w:val="8"/>
  </w:num>
  <w:num w:numId="10" w16cid:durableId="1135678058">
    <w:abstractNumId w:val="15"/>
  </w:num>
  <w:num w:numId="11" w16cid:durableId="798379250">
    <w:abstractNumId w:val="5"/>
  </w:num>
  <w:num w:numId="12" w16cid:durableId="1260983797">
    <w:abstractNumId w:val="20"/>
  </w:num>
  <w:num w:numId="13" w16cid:durableId="1959606105">
    <w:abstractNumId w:val="9"/>
  </w:num>
  <w:num w:numId="14" w16cid:durableId="258220260">
    <w:abstractNumId w:val="22"/>
  </w:num>
  <w:num w:numId="15" w16cid:durableId="1020401524">
    <w:abstractNumId w:val="11"/>
  </w:num>
  <w:num w:numId="16" w16cid:durableId="1568148982">
    <w:abstractNumId w:val="14"/>
  </w:num>
  <w:num w:numId="17" w16cid:durableId="69352103">
    <w:abstractNumId w:val="7"/>
  </w:num>
  <w:num w:numId="18" w16cid:durableId="1892232802">
    <w:abstractNumId w:val="23"/>
  </w:num>
  <w:num w:numId="19" w16cid:durableId="1160461786">
    <w:abstractNumId w:val="3"/>
  </w:num>
  <w:num w:numId="20" w16cid:durableId="1413547484">
    <w:abstractNumId w:val="13"/>
  </w:num>
  <w:num w:numId="21" w16cid:durableId="1679305407">
    <w:abstractNumId w:val="18"/>
  </w:num>
  <w:num w:numId="22" w16cid:durableId="838540542">
    <w:abstractNumId w:val="4"/>
  </w:num>
  <w:num w:numId="23" w16cid:durableId="789976506">
    <w:abstractNumId w:val="6"/>
  </w:num>
  <w:num w:numId="24" w16cid:durableId="488133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C3"/>
    <w:rsid w:val="003A169C"/>
    <w:rsid w:val="00415823"/>
    <w:rsid w:val="007625A1"/>
    <w:rsid w:val="008A3375"/>
    <w:rsid w:val="00BD42C7"/>
    <w:rsid w:val="00C2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9A8C"/>
  <w15:docId w15:val="{843D2D63-EA5A-43F3-880C-F77B82A8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E67C8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1E8" w:themeColor="accent1" w:themeTint="67"/>
        <w:left w:val="single" w:sz="4" w:space="0" w:color="B7C1E8" w:themeColor="accent1" w:themeTint="67"/>
        <w:bottom w:val="single" w:sz="4" w:space="0" w:color="B7C1E8" w:themeColor="accent1" w:themeTint="67"/>
        <w:right w:val="single" w:sz="4" w:space="0" w:color="B7C1E8" w:themeColor="accent1" w:themeTint="67"/>
        <w:insideH w:val="single" w:sz="4" w:space="0" w:color="B7C1E8" w:themeColor="accent1" w:themeTint="67"/>
        <w:insideV w:val="single" w:sz="4" w:space="0" w:color="B7C1E8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A6DE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1E8" w:themeColor="accent1" w:themeTint="67"/>
          <w:left w:val="single" w:sz="4" w:space="0" w:color="B7C1E8" w:themeColor="accent1" w:themeTint="67"/>
          <w:bottom w:val="single" w:sz="4" w:space="0" w:color="B7C1E8" w:themeColor="accent1" w:themeTint="67"/>
          <w:right w:val="single" w:sz="4" w:space="0" w:color="B7C1E8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AFA" w:themeColor="accent2" w:themeTint="67"/>
        <w:left w:val="single" w:sz="4" w:space="0" w:color="BDEAFA" w:themeColor="accent2" w:themeTint="67"/>
        <w:bottom w:val="single" w:sz="4" w:space="0" w:color="BDEAFA" w:themeColor="accent2" w:themeTint="67"/>
        <w:right w:val="single" w:sz="4" w:space="0" w:color="BDEAFA" w:themeColor="accent2" w:themeTint="67"/>
        <w:insideH w:val="single" w:sz="4" w:space="0" w:color="BDEAFA" w:themeColor="accent2" w:themeTint="67"/>
        <w:insideV w:val="single" w:sz="4" w:space="0" w:color="BDEAFA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0E1F8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AFA" w:themeColor="accent2" w:themeTint="67"/>
          <w:left w:val="single" w:sz="4" w:space="0" w:color="BDEAFA" w:themeColor="accent2" w:themeTint="67"/>
          <w:bottom w:val="single" w:sz="4" w:space="0" w:color="BDEAFA" w:themeColor="accent2" w:themeTint="67"/>
          <w:right w:val="single" w:sz="4" w:space="0" w:color="BDEAFA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F6B8" w:themeColor="accent3" w:themeTint="67"/>
        <w:left w:val="single" w:sz="4" w:space="0" w:color="DBF6B8" w:themeColor="accent3" w:themeTint="67"/>
        <w:bottom w:val="single" w:sz="4" w:space="0" w:color="DBF6B8" w:themeColor="accent3" w:themeTint="67"/>
        <w:right w:val="single" w:sz="4" w:space="0" w:color="DBF6B8" w:themeColor="accent3" w:themeTint="67"/>
        <w:insideH w:val="single" w:sz="4" w:space="0" w:color="DBF6B8" w:themeColor="accent3" w:themeTint="67"/>
        <w:insideV w:val="single" w:sz="4" w:space="0" w:color="DBF6B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BF29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BF6B8" w:themeColor="accent3" w:themeTint="67"/>
          <w:left w:val="single" w:sz="4" w:space="0" w:color="DBF6B8" w:themeColor="accent3" w:themeTint="67"/>
          <w:bottom w:val="single" w:sz="4" w:space="0" w:color="DBF6B8" w:themeColor="accent3" w:themeTint="67"/>
          <w:right w:val="single" w:sz="4" w:space="0" w:color="DBF6B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BDE" w:themeColor="accent4" w:themeTint="67"/>
        <w:left w:val="single" w:sz="4" w:space="0" w:color="BDEBDE" w:themeColor="accent4" w:themeTint="67"/>
        <w:bottom w:val="single" w:sz="4" w:space="0" w:color="BDEBDE" w:themeColor="accent4" w:themeTint="67"/>
        <w:right w:val="single" w:sz="4" w:space="0" w:color="BDEBDE" w:themeColor="accent4" w:themeTint="67"/>
        <w:insideH w:val="single" w:sz="4" w:space="0" w:color="BDEBDE" w:themeColor="accent4" w:themeTint="67"/>
        <w:insideV w:val="single" w:sz="4" w:space="0" w:color="BDEBD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0E2D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BDE" w:themeColor="accent4" w:themeTint="67"/>
          <w:left w:val="single" w:sz="4" w:space="0" w:color="BDEBDE" w:themeColor="accent4" w:themeTint="67"/>
          <w:bottom w:val="single" w:sz="4" w:space="0" w:color="BDEBDE" w:themeColor="accent4" w:themeTint="67"/>
          <w:right w:val="single" w:sz="4" w:space="0" w:color="BDEBDE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5" w:themeColor="accent5" w:themeTint="67"/>
        <w:left w:val="single" w:sz="4" w:space="0" w:color="FFCBA5" w:themeColor="accent5" w:themeTint="67"/>
        <w:bottom w:val="single" w:sz="4" w:space="0" w:color="FFCBA5" w:themeColor="accent5" w:themeTint="67"/>
        <w:right w:val="single" w:sz="4" w:space="0" w:color="FFCBA5" w:themeColor="accent5" w:themeTint="67"/>
        <w:insideH w:val="single" w:sz="4" w:space="0" w:color="FFCBA5" w:themeColor="accent5" w:themeTint="67"/>
        <w:insideV w:val="single" w:sz="4" w:space="0" w:color="FFCBA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B47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5" w:themeColor="accent5" w:themeTint="67"/>
          <w:left w:val="single" w:sz="4" w:space="0" w:color="FFCBA5" w:themeColor="accent5" w:themeTint="67"/>
          <w:bottom w:val="single" w:sz="4" w:space="0" w:color="FFCBA5" w:themeColor="accent5" w:themeTint="67"/>
          <w:right w:val="single" w:sz="4" w:space="0" w:color="FFCBA5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2A6" w:themeColor="accent6" w:themeTint="67"/>
        <w:left w:val="single" w:sz="4" w:space="0" w:color="F9B2A6" w:themeColor="accent6" w:themeTint="67"/>
        <w:bottom w:val="single" w:sz="4" w:space="0" w:color="F9B2A6" w:themeColor="accent6" w:themeTint="67"/>
        <w:right w:val="single" w:sz="4" w:space="0" w:color="F9B2A6" w:themeColor="accent6" w:themeTint="67"/>
        <w:insideH w:val="single" w:sz="4" w:space="0" w:color="F9B2A6" w:themeColor="accent6" w:themeTint="67"/>
        <w:insideV w:val="single" w:sz="4" w:space="0" w:color="F9B2A6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68F7E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B2A6" w:themeColor="accent6" w:themeTint="67"/>
          <w:left w:val="single" w:sz="4" w:space="0" w:color="F9B2A6" w:themeColor="accent6" w:themeTint="67"/>
          <w:bottom w:val="single" w:sz="4" w:space="0" w:color="F9B2A6" w:themeColor="accent6" w:themeTint="67"/>
          <w:right w:val="single" w:sz="4" w:space="0" w:color="F9B2A6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C73CC" w:themeColor="accent1" w:themeTint="EA"/>
        <w:insideH w:val="single" w:sz="4" w:space="0" w:color="5C73CC" w:themeColor="accent1" w:themeTint="EA"/>
        <w:insideV w:val="single" w:sz="4" w:space="0" w:color="5C73CC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C73CC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C73CC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FE0F8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FE0F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6EA5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6EA5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CE1CE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CE1CE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8021" w:themeColor="accent5"/>
        <w:insideH w:val="single" w:sz="4" w:space="0" w:color="FF8021" w:themeColor="accent5"/>
        <w:insideV w:val="single" w:sz="4" w:space="0" w:color="FF80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802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802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14124" w:themeColor="accent6"/>
        <w:insideH w:val="single" w:sz="4" w:space="0" w:color="F14124" w:themeColor="accent6"/>
        <w:insideV w:val="single" w:sz="4" w:space="0" w:color="F1412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14124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14124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C73CC" w:themeColor="accent1" w:themeTint="EA"/>
        <w:insideH w:val="single" w:sz="4" w:space="0" w:color="5C73CC" w:themeColor="accent1" w:themeTint="EA"/>
        <w:insideV w:val="single" w:sz="4" w:space="0" w:color="5C73CC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FF3" w:themeColor="accent1" w:themeTint="34" w:fill="DADF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8021" w:themeColor="accent5"/>
        <w:insideH w:val="single" w:sz="4" w:space="0" w:color="FF8021" w:themeColor="accent5"/>
        <w:insideV w:val="single" w:sz="4" w:space="0" w:color="FF80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14124" w:themeColor="accent6"/>
        <w:insideH w:val="single" w:sz="4" w:space="0" w:color="F14124" w:themeColor="accent6"/>
        <w:insideV w:val="single" w:sz="4" w:space="0" w:color="F14124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AA8E0" w:themeColor="accent1" w:themeTint="90"/>
        <w:left w:val="single" w:sz="4" w:space="0" w:color="9AA8E0" w:themeColor="accent1" w:themeTint="90"/>
        <w:bottom w:val="single" w:sz="4" w:space="0" w:color="9AA8E0" w:themeColor="accent1" w:themeTint="90"/>
        <w:right w:val="single" w:sz="4" w:space="0" w:color="9AA8E0" w:themeColor="accent1" w:themeTint="90"/>
        <w:insideH w:val="single" w:sz="4" w:space="0" w:color="9AA8E0" w:themeColor="accent1" w:themeTint="90"/>
        <w:insideV w:val="single" w:sz="4" w:space="0" w:color="9AA8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C73CC" w:themeColor="accent1" w:themeTint="EA"/>
          <w:left w:val="single" w:sz="4" w:space="0" w:color="5C73CC" w:themeColor="accent1" w:themeTint="EA"/>
          <w:bottom w:val="single" w:sz="4" w:space="0" w:color="5C73CC" w:themeColor="accent1" w:themeTint="EA"/>
          <w:right w:val="single" w:sz="4" w:space="0" w:color="5C73CC" w:themeColor="accent1" w:themeTint="EA"/>
        </w:tcBorders>
        <w:shd w:val="clear" w:color="5C73CC" w:themeColor="accent1" w:themeTint="EA" w:fill="5C73CC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C73CC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1F4" w:themeColor="accent1" w:themeTint="32" w:fill="DCE1F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1F4" w:themeColor="accent1" w:themeTint="32" w:fill="DCE1F4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3E2F8" w:themeColor="accent2" w:themeTint="90"/>
        <w:left w:val="single" w:sz="4" w:space="0" w:color="A3E2F8" w:themeColor="accent2" w:themeTint="90"/>
        <w:bottom w:val="single" w:sz="4" w:space="0" w:color="A3E2F8" w:themeColor="accent2" w:themeTint="90"/>
        <w:right w:val="single" w:sz="4" w:space="0" w:color="A3E2F8" w:themeColor="accent2" w:themeTint="90"/>
        <w:insideH w:val="single" w:sz="4" w:space="0" w:color="A3E2F8" w:themeColor="accent2" w:themeTint="90"/>
        <w:insideV w:val="single" w:sz="4" w:space="0" w:color="A3E2F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FE0F8" w:themeColor="accent2" w:themeTint="97"/>
          <w:left w:val="single" w:sz="4" w:space="0" w:color="9FE0F8" w:themeColor="accent2" w:themeTint="97"/>
          <w:bottom w:val="single" w:sz="4" w:space="0" w:color="9FE0F8" w:themeColor="accent2" w:themeTint="97"/>
          <w:right w:val="single" w:sz="4" w:space="0" w:color="9FE0F8" w:themeColor="accent2" w:themeTint="97"/>
        </w:tcBorders>
        <w:shd w:val="clear" w:color="9FE0F8" w:themeColor="accent2" w:themeTint="97" w:fill="9FE0F8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9FE0F8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DF39D" w:themeColor="accent3" w:themeTint="90"/>
        <w:left w:val="single" w:sz="4" w:space="0" w:color="CDF39D" w:themeColor="accent3" w:themeTint="90"/>
        <w:bottom w:val="single" w:sz="4" w:space="0" w:color="CDF39D" w:themeColor="accent3" w:themeTint="90"/>
        <w:right w:val="single" w:sz="4" w:space="0" w:color="CDF39D" w:themeColor="accent3" w:themeTint="90"/>
        <w:insideH w:val="single" w:sz="4" w:space="0" w:color="CDF39D" w:themeColor="accent3" w:themeTint="90"/>
        <w:insideV w:val="single" w:sz="4" w:space="0" w:color="CDF39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6EA52" w:themeColor="accent3" w:themeTint="FE"/>
          <w:left w:val="single" w:sz="4" w:space="0" w:color="A6EA52" w:themeColor="accent3" w:themeTint="FE"/>
          <w:bottom w:val="single" w:sz="4" w:space="0" w:color="A6EA52" w:themeColor="accent3" w:themeTint="FE"/>
          <w:right w:val="single" w:sz="4" w:space="0" w:color="A6EA52" w:themeColor="accent3" w:themeTint="FE"/>
        </w:tcBorders>
        <w:shd w:val="clear" w:color="A6EA52" w:themeColor="accent3" w:themeTint="FE" w:fill="A6EA5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6EA5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3E3D1" w:themeColor="accent4" w:themeTint="90"/>
        <w:left w:val="single" w:sz="4" w:space="0" w:color="A3E3D1" w:themeColor="accent4" w:themeTint="90"/>
        <w:bottom w:val="single" w:sz="4" w:space="0" w:color="A3E3D1" w:themeColor="accent4" w:themeTint="90"/>
        <w:right w:val="single" w:sz="4" w:space="0" w:color="A3E3D1" w:themeColor="accent4" w:themeTint="90"/>
        <w:insideH w:val="single" w:sz="4" w:space="0" w:color="A3E3D1" w:themeColor="accent4" w:themeTint="90"/>
        <w:insideV w:val="single" w:sz="4" w:space="0" w:color="A3E3D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CE1CE" w:themeColor="accent4" w:themeTint="9A"/>
          <w:left w:val="single" w:sz="4" w:space="0" w:color="9CE1CE" w:themeColor="accent4" w:themeTint="9A"/>
          <w:bottom w:val="single" w:sz="4" w:space="0" w:color="9CE1CE" w:themeColor="accent4" w:themeTint="9A"/>
          <w:right w:val="single" w:sz="4" w:space="0" w:color="9CE1CE" w:themeColor="accent4" w:themeTint="9A"/>
        </w:tcBorders>
        <w:shd w:val="clear" w:color="9CE1CE" w:themeColor="accent4" w:themeTint="9A" w:fill="9CE1CE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9CE1CE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B781" w:themeColor="accent5" w:themeTint="90"/>
        <w:left w:val="single" w:sz="4" w:space="0" w:color="FFB781" w:themeColor="accent5" w:themeTint="90"/>
        <w:bottom w:val="single" w:sz="4" w:space="0" w:color="FFB781" w:themeColor="accent5" w:themeTint="90"/>
        <w:right w:val="single" w:sz="4" w:space="0" w:color="FFB781" w:themeColor="accent5" w:themeTint="90"/>
        <w:insideH w:val="single" w:sz="4" w:space="0" w:color="FFB781" w:themeColor="accent5" w:themeTint="90"/>
        <w:insideV w:val="single" w:sz="4" w:space="0" w:color="FFB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</w:tcBorders>
        <w:shd w:val="clear" w:color="FF8021" w:themeColor="accent5" w:fill="FF802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802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79383" w:themeColor="accent6" w:themeTint="90"/>
        <w:left w:val="single" w:sz="4" w:space="0" w:color="F79383" w:themeColor="accent6" w:themeTint="90"/>
        <w:bottom w:val="single" w:sz="4" w:space="0" w:color="F79383" w:themeColor="accent6" w:themeTint="90"/>
        <w:right w:val="single" w:sz="4" w:space="0" w:color="F79383" w:themeColor="accent6" w:themeTint="90"/>
        <w:insideH w:val="single" w:sz="4" w:space="0" w:color="F79383" w:themeColor="accent6" w:themeTint="90"/>
        <w:insideV w:val="single" w:sz="4" w:space="0" w:color="F7938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</w:tcBorders>
        <w:shd w:val="clear" w:color="F14124" w:themeColor="accent6" w:fill="F14124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14124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FF3" w:themeColor="accent1" w:themeTint="34" w:fill="DADF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67C8" w:themeColor="accent1" w:fill="4E67C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band1Vert">
      <w:tblPr/>
      <w:tcPr>
        <w:shd w:val="clear" w:color="ADB8E5" w:themeColor="accent1" w:themeTint="75" w:fill="ADB8E5" w:themeFill="accent1" w:themeFillTint="75"/>
      </w:tcPr>
    </w:tblStylePr>
    <w:tblStylePr w:type="band1Horz">
      <w:tblPr/>
      <w:tcPr>
        <w:shd w:val="clear" w:color="ADB8E5" w:themeColor="accent1" w:themeTint="75" w:fill="ADB8E5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FF4FC" w:themeColor="accent2" w:themeTint="32" w:fill="DFF4F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ECCF3" w:themeColor="accent2" w:fill="5ECCF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band1Vert">
      <w:tblPr/>
      <w:tcPr>
        <w:shd w:val="clear" w:color="B4E7F9" w:themeColor="accent2" w:themeTint="75" w:fill="B4E7F9" w:themeFill="accent2" w:themeFillTint="75"/>
      </w:tcPr>
    </w:tblStylePr>
    <w:tblStylePr w:type="band1Horz">
      <w:tblPr/>
      <w:tcPr>
        <w:shd w:val="clear" w:color="B4E7F9" w:themeColor="accent2" w:themeTint="75" w:fill="B4E7F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FADB" w:themeColor="accent3" w:themeTint="34" w:fill="ECFADB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7EA52" w:themeColor="accent3" w:fill="A7EA5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band1Vert">
      <w:tblPr/>
      <w:tcPr>
        <w:shd w:val="clear" w:color="D6F5AF" w:themeColor="accent3" w:themeTint="75" w:fill="D6F5AF" w:themeFill="accent3" w:themeFillTint="75"/>
      </w:tcPr>
    </w:tblStylePr>
    <w:tblStylePr w:type="band1Horz">
      <w:tblPr/>
      <w:tcPr>
        <w:shd w:val="clear" w:color="D6F5AF" w:themeColor="accent3" w:themeTint="75" w:fill="D6F5AF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F5EE" w:themeColor="accent4" w:themeTint="34" w:fill="DDF5EE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DCEAF" w:themeColor="accent4" w:fill="5DCEAF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band1Vert">
      <w:tblPr/>
      <w:tcPr>
        <w:shd w:val="clear" w:color="B4E8DA" w:themeColor="accent4" w:themeTint="75" w:fill="B4E8DA" w:themeFill="accent4" w:themeFillTint="75"/>
      </w:tcPr>
    </w:tblStylePr>
    <w:tblStylePr w:type="band1Horz">
      <w:tblPr/>
      <w:tcPr>
        <w:shd w:val="clear" w:color="B4E8DA" w:themeColor="accent4" w:themeTint="75" w:fill="B4E8D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5D1" w:themeColor="accent5" w:themeTint="34" w:fill="FFE5D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8021" w:themeColor="accent5" w:fill="FF802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band1Vert">
      <w:tblPr/>
      <w:tcPr>
        <w:shd w:val="clear" w:color="FFC499" w:themeColor="accent5" w:themeTint="75" w:fill="FFC499" w:themeFill="accent5" w:themeFillTint="75"/>
      </w:tcPr>
    </w:tblStylePr>
    <w:tblStylePr w:type="band1Horz">
      <w:tblPr/>
      <w:tcPr>
        <w:shd w:val="clear" w:color="FFC499" w:themeColor="accent5" w:themeTint="75" w:fill="FFC499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D8D2" w:themeColor="accent6" w:themeTint="34" w:fill="FCD8D2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14124" w:themeColor="accent6" w:fill="F14124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band1Vert">
      <w:tblPr/>
      <w:tcPr>
        <w:shd w:val="clear" w:color="F8A79A" w:themeColor="accent6" w:themeTint="75" w:fill="F8A79A" w:themeFill="accent6" w:themeFillTint="75"/>
      </w:tcPr>
    </w:tblStylePr>
    <w:tblStylePr w:type="band1Horz">
      <w:tblPr/>
      <w:tcPr>
        <w:shd w:val="clear" w:color="F8A79A" w:themeColor="accent6" w:themeTint="75" w:fill="F8A79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2E3" w:themeColor="accent1" w:themeTint="80"/>
        <w:left w:val="single" w:sz="4" w:space="0" w:color="A6B2E3" w:themeColor="accent1" w:themeTint="80"/>
        <w:bottom w:val="single" w:sz="4" w:space="0" w:color="A6B2E3" w:themeColor="accent1" w:themeTint="80"/>
        <w:right w:val="single" w:sz="4" w:space="0" w:color="A6B2E3" w:themeColor="accent1" w:themeTint="80"/>
        <w:insideH w:val="single" w:sz="4" w:space="0" w:color="A6B2E3" w:themeColor="accent1" w:themeTint="80"/>
        <w:insideV w:val="single" w:sz="4" w:space="0" w:color="A6B2E3" w:themeColor="accent1" w:themeTint="80"/>
      </w:tblBorders>
    </w:tblPr>
    <w:tblStylePr w:type="firstRow">
      <w:rPr>
        <w:b/>
        <w:color w:val="A6B2E3" w:themeColor="accent1" w:themeTint="80" w:themeShade="95"/>
      </w:rPr>
      <w:tblPr/>
      <w:tcPr>
        <w:tcBorders>
          <w:bottom w:val="single" w:sz="12" w:space="0" w:color="A6B2E3" w:themeColor="accent1" w:themeTint="80"/>
        </w:tcBorders>
      </w:tcPr>
    </w:tblStylePr>
    <w:tblStylePr w:type="lastRow">
      <w:rPr>
        <w:b/>
        <w:color w:val="A6B2E3" w:themeColor="accent1" w:themeTint="80" w:themeShade="95"/>
      </w:rPr>
    </w:tblStylePr>
    <w:tblStylePr w:type="firstCol">
      <w:rPr>
        <w:b/>
        <w:color w:val="A6B2E3" w:themeColor="accent1" w:themeTint="80" w:themeShade="95"/>
      </w:rPr>
    </w:tblStylePr>
    <w:tblStylePr w:type="lastCol">
      <w:rPr>
        <w:b/>
        <w:color w:val="A6B2E3" w:themeColor="accent1" w:themeTint="80" w:themeShade="95"/>
      </w:rPr>
    </w:tblStylePr>
    <w:tblStylePr w:type="band1Vert"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A6B2E3" w:themeColor="accent1" w:themeTint="80" w:themeShade="95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2Horz">
      <w:rPr>
        <w:rFonts w:ascii="Arial" w:hAnsi="Arial"/>
        <w:color w:val="A6B2E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FE0F8" w:themeColor="accent2" w:themeTint="97"/>
        <w:left w:val="single" w:sz="4" w:space="0" w:color="9FE0F8" w:themeColor="accent2" w:themeTint="97"/>
        <w:bottom w:val="single" w:sz="4" w:space="0" w:color="9FE0F8" w:themeColor="accent2" w:themeTint="97"/>
        <w:right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b/>
        <w:color w:val="9FE0F8" w:themeColor="accent2" w:themeTint="97" w:themeShade="95"/>
      </w:rPr>
      <w:tblPr/>
      <w:tcPr>
        <w:tcBorders>
          <w:bottom w:val="single" w:sz="12" w:space="0" w:color="9FE0F8" w:themeColor="accent2" w:themeTint="97"/>
        </w:tcBorders>
      </w:tcPr>
    </w:tblStylePr>
    <w:tblStylePr w:type="lastRow">
      <w:rPr>
        <w:b/>
        <w:color w:val="9FE0F8" w:themeColor="accent2" w:themeTint="97" w:themeShade="95"/>
      </w:rPr>
    </w:tblStylePr>
    <w:tblStylePr w:type="firstCol">
      <w:rPr>
        <w:b/>
        <w:color w:val="9FE0F8" w:themeColor="accent2" w:themeTint="97" w:themeShade="95"/>
      </w:rPr>
    </w:tblStylePr>
    <w:tblStylePr w:type="lastCol">
      <w:rPr>
        <w:b/>
        <w:color w:val="9FE0F8" w:themeColor="accent2" w:themeTint="97" w:themeShade="95"/>
      </w:rPr>
    </w:tblStylePr>
    <w:tblStylePr w:type="band1Vert"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EA52" w:themeColor="accent3" w:themeTint="FE"/>
        <w:left w:val="single" w:sz="4" w:space="0" w:color="A6EA52" w:themeColor="accent3" w:themeTint="FE"/>
        <w:bottom w:val="single" w:sz="4" w:space="0" w:color="A6EA52" w:themeColor="accent3" w:themeTint="FE"/>
        <w:right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b/>
        <w:color w:val="A6EA52" w:themeColor="accent3" w:themeTint="FE" w:themeShade="95"/>
      </w:rPr>
      <w:tblPr/>
      <w:tcPr>
        <w:tcBorders>
          <w:bottom w:val="single" w:sz="12" w:space="0" w:color="A6EA52" w:themeColor="accent3" w:themeTint="FE"/>
        </w:tcBorders>
      </w:tcPr>
    </w:tblStylePr>
    <w:tblStylePr w:type="lastRow">
      <w:rPr>
        <w:b/>
        <w:color w:val="A6EA52" w:themeColor="accent3" w:themeTint="FE" w:themeShade="95"/>
      </w:rPr>
    </w:tblStylePr>
    <w:tblStylePr w:type="firstCol">
      <w:rPr>
        <w:b/>
        <w:color w:val="A6EA52" w:themeColor="accent3" w:themeTint="FE" w:themeShade="95"/>
      </w:rPr>
    </w:tblStylePr>
    <w:tblStylePr w:type="lastCol">
      <w:rPr>
        <w:b/>
        <w:color w:val="A6EA52" w:themeColor="accent3" w:themeTint="FE" w:themeShade="95"/>
      </w:rPr>
    </w:tblStylePr>
    <w:tblStylePr w:type="band1Vert"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A6EA52" w:themeColor="accent3" w:themeTint="FE" w:themeShade="95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2Horz">
      <w:rPr>
        <w:rFonts w:ascii="Arial" w:hAnsi="Arial"/>
        <w:color w:val="A6EA5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CE1CE" w:themeColor="accent4" w:themeTint="9A"/>
        <w:left w:val="single" w:sz="4" w:space="0" w:color="9CE1CE" w:themeColor="accent4" w:themeTint="9A"/>
        <w:bottom w:val="single" w:sz="4" w:space="0" w:color="9CE1CE" w:themeColor="accent4" w:themeTint="9A"/>
        <w:right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b/>
        <w:color w:val="9CE1CE" w:themeColor="accent4" w:themeTint="9A" w:themeShade="95"/>
      </w:rPr>
      <w:tblPr/>
      <w:tcPr>
        <w:tcBorders>
          <w:bottom w:val="single" w:sz="12" w:space="0" w:color="9CE1CE" w:themeColor="accent4" w:themeTint="9A"/>
        </w:tcBorders>
      </w:tcPr>
    </w:tblStylePr>
    <w:tblStylePr w:type="lastRow">
      <w:rPr>
        <w:b/>
        <w:color w:val="9CE1CE" w:themeColor="accent4" w:themeTint="9A" w:themeShade="95"/>
      </w:rPr>
    </w:tblStylePr>
    <w:tblStylePr w:type="firstCol">
      <w:rPr>
        <w:b/>
        <w:color w:val="9CE1CE" w:themeColor="accent4" w:themeTint="9A" w:themeShade="95"/>
      </w:rPr>
    </w:tblStylePr>
    <w:tblStylePr w:type="lastCol">
      <w:rPr>
        <w:b/>
        <w:color w:val="9CE1CE" w:themeColor="accent4" w:themeTint="9A" w:themeShade="95"/>
      </w:rPr>
    </w:tblStylePr>
    <w:tblStylePr w:type="band1Vert"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8021" w:themeColor="accent5"/>
        <w:insideV w:val="single" w:sz="4" w:space="0" w:color="FF8021" w:themeColor="accent5"/>
      </w:tblBorders>
    </w:tblPr>
    <w:tblStylePr w:type="firstRow">
      <w:rPr>
        <w:b/>
        <w:color w:val="A84700" w:themeColor="accent5" w:themeShade="95"/>
      </w:rPr>
      <w:tblPr/>
      <w:tcPr>
        <w:tcBorders>
          <w:bottom w:val="single" w:sz="12" w:space="0" w:color="FF8021" w:themeColor="accent5"/>
        </w:tcBorders>
      </w:tcPr>
    </w:tblStylePr>
    <w:tblStylePr w:type="lastRow">
      <w:rPr>
        <w:b/>
        <w:color w:val="A84700" w:themeColor="accent5" w:themeShade="95"/>
      </w:rPr>
    </w:tblStylePr>
    <w:tblStylePr w:type="firstCol">
      <w:rPr>
        <w:b/>
        <w:color w:val="A84700" w:themeColor="accent5" w:themeShade="95"/>
      </w:rPr>
    </w:tblStylePr>
    <w:tblStylePr w:type="lastCol">
      <w:rPr>
        <w:b/>
        <w:color w:val="A84700" w:themeColor="accent5" w:themeShade="95"/>
      </w:rPr>
    </w:tblStylePr>
    <w:tblStylePr w:type="band1Vert"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A84700" w:themeColor="accent5" w:themeShade="95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14124" w:themeColor="accent6"/>
        <w:insideV w:val="single" w:sz="4" w:space="0" w:color="F14124" w:themeColor="accent6"/>
      </w:tblBorders>
    </w:tblPr>
    <w:tblStylePr w:type="firstRow">
      <w:rPr>
        <w:b/>
        <w:color w:val="A84700" w:themeColor="accent5" w:themeShade="95"/>
      </w:rPr>
      <w:tblPr/>
      <w:tcPr>
        <w:tcBorders>
          <w:bottom w:val="single" w:sz="12" w:space="0" w:color="F14124" w:themeColor="accent6"/>
        </w:tcBorders>
      </w:tcPr>
    </w:tblStylePr>
    <w:tblStylePr w:type="lastRow">
      <w:rPr>
        <w:b/>
        <w:color w:val="A84700" w:themeColor="accent5" w:themeShade="95"/>
      </w:rPr>
    </w:tblStylePr>
    <w:tblStylePr w:type="firstCol">
      <w:rPr>
        <w:b/>
        <w:color w:val="A84700" w:themeColor="accent5" w:themeShade="95"/>
      </w:rPr>
    </w:tblStylePr>
    <w:tblStylePr w:type="lastCol">
      <w:rPr>
        <w:b/>
        <w:color w:val="A84700" w:themeColor="accent5" w:themeShade="95"/>
      </w:rPr>
    </w:tblStylePr>
    <w:tblStylePr w:type="band1Vert"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A84700" w:themeColor="accent5" w:themeShade="95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2E3" w:themeColor="accent1" w:themeTint="80"/>
        <w:right w:val="single" w:sz="4" w:space="0" w:color="A6B2E3" w:themeColor="accent1" w:themeTint="80"/>
        <w:insideH w:val="single" w:sz="4" w:space="0" w:color="A6B2E3" w:themeColor="accent1" w:themeTint="80"/>
        <w:insideV w:val="single" w:sz="4" w:space="0" w:color="A6B2E3" w:themeColor="accent1" w:themeTint="80"/>
      </w:tblBorders>
    </w:tblPr>
    <w:tblStylePr w:type="firstRow">
      <w:rPr>
        <w:rFonts w:ascii="Arial" w:hAnsi="Arial"/>
        <w:b/>
        <w:color w:val="A6B2E3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2E3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2E3" w:themeColor="accent1" w:themeTint="80" w:themeShade="95"/>
        <w:sz w:val="22"/>
      </w:rPr>
      <w:tblPr/>
      <w:tcPr>
        <w:tcBorders>
          <w:top w:val="single" w:sz="4" w:space="0" w:color="A6B2E3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2E3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2E3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2E3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2E3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DFF3" w:themeColor="accent1" w:themeTint="34" w:fill="DADFF3" w:themeFill="accent1" w:themeFillTint="34"/>
      </w:tcPr>
    </w:tblStylePr>
    <w:tblStylePr w:type="band1Horz">
      <w:rPr>
        <w:rFonts w:ascii="Arial" w:hAnsi="Arial"/>
        <w:color w:val="A6B2E3" w:themeColor="accent1" w:themeTint="80" w:themeShade="95"/>
        <w:sz w:val="22"/>
      </w:rPr>
      <w:tblPr/>
      <w:tcPr>
        <w:shd w:val="clear" w:color="DADFF3" w:themeColor="accent1" w:themeTint="34" w:fill="DADFF3" w:themeFill="accent1" w:themeFillTint="34"/>
      </w:tcPr>
    </w:tblStylePr>
    <w:tblStylePr w:type="band2Horz">
      <w:rPr>
        <w:rFonts w:ascii="Arial" w:hAnsi="Arial"/>
        <w:color w:val="A6B2E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FE0F8" w:themeColor="accent2" w:themeTint="97"/>
        <w:right w:val="single" w:sz="4" w:space="0" w:color="9FE0F8" w:themeColor="accent2" w:themeTint="97"/>
        <w:insideH w:val="single" w:sz="4" w:space="0" w:color="9FE0F8" w:themeColor="accent2" w:themeTint="97"/>
        <w:insideV w:val="single" w:sz="4" w:space="0" w:color="9FE0F8" w:themeColor="accent2" w:themeTint="97"/>
      </w:tblBorders>
    </w:tblPr>
    <w:tblStylePr w:type="firstRow">
      <w:rPr>
        <w:rFonts w:ascii="Arial" w:hAnsi="Arial"/>
        <w:b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FE0F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FE0F8" w:themeColor="accent2" w:themeTint="97" w:themeShade="95"/>
        <w:sz w:val="22"/>
      </w:rPr>
      <w:tblPr/>
      <w:tcPr>
        <w:tcBorders>
          <w:top w:val="single" w:sz="4" w:space="0" w:color="9FE0F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FE0F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9FE0F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EA52" w:themeColor="accent3" w:themeTint="FE"/>
        <w:right w:val="single" w:sz="4" w:space="0" w:color="A6EA52" w:themeColor="accent3" w:themeTint="FE"/>
        <w:insideH w:val="single" w:sz="4" w:space="0" w:color="A6EA52" w:themeColor="accent3" w:themeTint="FE"/>
        <w:insideV w:val="single" w:sz="4" w:space="0" w:color="A6EA52" w:themeColor="accent3" w:themeTint="FE"/>
      </w:tblBorders>
    </w:tblPr>
    <w:tblStylePr w:type="firstRow">
      <w:rPr>
        <w:rFonts w:ascii="Arial" w:hAnsi="Arial"/>
        <w:b/>
        <w:color w:val="A6EA5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EA5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EA52" w:themeColor="accent3" w:themeTint="FE" w:themeShade="95"/>
        <w:sz w:val="22"/>
      </w:rPr>
      <w:tblPr/>
      <w:tcPr>
        <w:tcBorders>
          <w:top w:val="single" w:sz="4" w:space="0" w:color="A6EA5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EA5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EA5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6EA5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6EA5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A6EA52" w:themeColor="accent3" w:themeTint="FE" w:themeShade="95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2Horz">
      <w:rPr>
        <w:rFonts w:ascii="Arial" w:hAnsi="Arial"/>
        <w:color w:val="A6EA5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CE1CE" w:themeColor="accent4" w:themeTint="9A"/>
        <w:right w:val="single" w:sz="4" w:space="0" w:color="9CE1CE" w:themeColor="accent4" w:themeTint="9A"/>
        <w:insideH w:val="single" w:sz="4" w:space="0" w:color="9CE1CE" w:themeColor="accent4" w:themeTint="9A"/>
        <w:insideV w:val="single" w:sz="4" w:space="0" w:color="9CE1CE" w:themeColor="accent4" w:themeTint="9A"/>
      </w:tblBorders>
    </w:tblPr>
    <w:tblStylePr w:type="firstRow">
      <w:rPr>
        <w:rFonts w:ascii="Arial" w:hAnsi="Arial"/>
        <w:b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E1CE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CE1CE" w:themeColor="accent4" w:themeTint="9A" w:themeShade="95"/>
        <w:sz w:val="22"/>
      </w:rPr>
      <w:tblPr/>
      <w:tcPr>
        <w:tcBorders>
          <w:top w:val="single" w:sz="4" w:space="0" w:color="9CE1CE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CE1CE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CE1CE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B781" w:themeColor="accent5" w:themeTint="90"/>
        <w:right w:val="single" w:sz="4" w:space="0" w:color="FFB781" w:themeColor="accent5" w:themeTint="90"/>
        <w:insideH w:val="single" w:sz="4" w:space="0" w:color="FFB781" w:themeColor="accent5" w:themeTint="90"/>
        <w:insideV w:val="single" w:sz="4" w:space="0" w:color="FFB781" w:themeColor="accent5" w:themeTint="90"/>
      </w:tblBorders>
    </w:tblPr>
    <w:tblStylePr w:type="firstRow">
      <w:rPr>
        <w:rFonts w:ascii="Arial" w:hAnsi="Arial"/>
        <w:b/>
        <w:color w:val="A847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B781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84700" w:themeColor="accent5" w:themeShade="95"/>
        <w:sz w:val="22"/>
      </w:rPr>
      <w:tblPr/>
      <w:tcPr>
        <w:tcBorders>
          <w:top w:val="single" w:sz="4" w:space="0" w:color="FFB781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47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B78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84700" w:themeColor="accent5" w:themeShade="95"/>
        <w:sz w:val="22"/>
      </w:rPr>
      <w:tblPr/>
      <w:tcPr>
        <w:tcBorders>
          <w:top w:val="none" w:sz="4" w:space="0" w:color="000000"/>
          <w:left w:val="single" w:sz="4" w:space="0" w:color="FFB781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A84700" w:themeColor="accent5" w:themeShade="95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2Horz">
      <w:rPr>
        <w:rFonts w:ascii="Arial" w:hAnsi="Arial"/>
        <w:color w:val="A847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383" w:themeColor="accent6" w:themeTint="90"/>
        <w:right w:val="single" w:sz="4" w:space="0" w:color="F79383" w:themeColor="accent6" w:themeTint="90"/>
        <w:insideH w:val="single" w:sz="4" w:space="0" w:color="F79383" w:themeColor="accent6" w:themeTint="90"/>
        <w:insideV w:val="single" w:sz="4" w:space="0" w:color="F79383" w:themeColor="accent6" w:themeTint="90"/>
      </w:tblBorders>
    </w:tblPr>
    <w:tblStylePr w:type="firstRow">
      <w:rPr>
        <w:rFonts w:ascii="Arial" w:hAnsi="Arial"/>
        <w:b/>
        <w:color w:val="971D0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383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71D09" w:themeColor="accent6" w:themeShade="95"/>
        <w:sz w:val="22"/>
      </w:rPr>
      <w:tblPr/>
      <w:tcPr>
        <w:tcBorders>
          <w:top w:val="single" w:sz="4" w:space="0" w:color="F79383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71D0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383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971D09" w:themeColor="accent6" w:themeShade="95"/>
        <w:sz w:val="22"/>
      </w:rPr>
      <w:tblPr/>
      <w:tcPr>
        <w:tcBorders>
          <w:top w:val="none" w:sz="4" w:space="0" w:color="000000"/>
          <w:left w:val="single" w:sz="4" w:space="0" w:color="F79383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971D09" w:themeColor="accent6" w:themeShade="95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2Horz">
      <w:rPr>
        <w:rFonts w:ascii="Arial" w:hAnsi="Arial"/>
        <w:color w:val="971D0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67C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67C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8F1" w:themeColor="accent1" w:themeTint="40" w:fill="D2D8F1" w:themeFill="accent1" w:themeFillTint="40"/>
      </w:tcPr>
    </w:tblStylePr>
    <w:tblStylePr w:type="band1Horz">
      <w:tblPr/>
      <w:tcPr>
        <w:shd w:val="clear" w:color="D2D8F1" w:themeColor="accent1" w:themeTint="40" w:fill="D2D8F1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ECCF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ECCF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F2FC" w:themeColor="accent2" w:themeTint="40" w:fill="D6F2FC" w:themeFill="accent2" w:themeFillTint="40"/>
      </w:tcPr>
    </w:tblStylePr>
    <w:tblStylePr w:type="band1Horz">
      <w:tblPr/>
      <w:tcPr>
        <w:shd w:val="clear" w:color="D6F2FC" w:themeColor="accent2" w:themeTint="40" w:fill="D6F2FC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7EA5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7EA5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F9D3" w:themeColor="accent3" w:themeTint="40" w:fill="E8F9D3" w:themeFill="accent3" w:themeFillTint="40"/>
      </w:tcPr>
    </w:tblStylePr>
    <w:tblStylePr w:type="band1Horz">
      <w:tblPr/>
      <w:tcPr>
        <w:shd w:val="clear" w:color="E8F9D3" w:themeColor="accent3" w:themeTint="40" w:fill="E8F9D3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DCEAF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DCEAF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F2EA" w:themeColor="accent4" w:themeTint="40" w:fill="D6F2EA" w:themeFill="accent4" w:themeFillTint="40"/>
      </w:tcPr>
    </w:tblStylePr>
    <w:tblStylePr w:type="band1Horz">
      <w:tblPr/>
      <w:tcPr>
        <w:shd w:val="clear" w:color="D6F2EA" w:themeColor="accent4" w:themeTint="40" w:fill="D6F2E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802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802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EC7" w:themeColor="accent5" w:themeTint="40" w:fill="FFDEC7" w:themeFill="accent5" w:themeFillTint="40"/>
      </w:tcPr>
    </w:tblStylePr>
    <w:tblStylePr w:type="band1Horz">
      <w:tblPr/>
      <w:tcPr>
        <w:shd w:val="clear" w:color="FFDEC7" w:themeColor="accent5" w:themeTint="40" w:fill="FFDEC7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14124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14124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CFC7" w:themeColor="accent6" w:themeTint="40" w:fill="FBCFC7" w:themeFill="accent6" w:themeFillTint="40"/>
      </w:tcPr>
    </w:tblStylePr>
    <w:tblStylePr w:type="band1Horz">
      <w:tblPr/>
      <w:tcPr>
        <w:shd w:val="clear" w:color="FBCFC7" w:themeColor="accent6" w:themeTint="40" w:fill="FBCFC7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A8E0" w:themeColor="accent1" w:themeTint="90"/>
        <w:bottom w:val="single" w:sz="4" w:space="0" w:color="9AA8E0" w:themeColor="accent1" w:themeTint="90"/>
        <w:insideH w:val="single" w:sz="4" w:space="0" w:color="9AA8E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A8E0" w:themeColor="accent1" w:themeTint="90"/>
          <w:left w:val="none" w:sz="4" w:space="0" w:color="000000"/>
          <w:bottom w:val="single" w:sz="4" w:space="0" w:color="9AA8E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A8E0" w:themeColor="accent1" w:themeTint="90"/>
          <w:left w:val="none" w:sz="4" w:space="0" w:color="000000"/>
          <w:bottom w:val="single" w:sz="4" w:space="0" w:color="9AA8E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2F8" w:themeColor="accent2" w:themeTint="90"/>
        <w:bottom w:val="single" w:sz="4" w:space="0" w:color="A3E2F8" w:themeColor="accent2" w:themeTint="90"/>
        <w:insideH w:val="single" w:sz="4" w:space="0" w:color="A3E2F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2F8" w:themeColor="accent2" w:themeTint="90"/>
          <w:left w:val="none" w:sz="4" w:space="0" w:color="000000"/>
          <w:bottom w:val="single" w:sz="4" w:space="0" w:color="A3E2F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2F8" w:themeColor="accent2" w:themeTint="90"/>
          <w:left w:val="none" w:sz="4" w:space="0" w:color="000000"/>
          <w:bottom w:val="single" w:sz="4" w:space="0" w:color="A3E2F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F39D" w:themeColor="accent3" w:themeTint="90"/>
        <w:bottom w:val="single" w:sz="4" w:space="0" w:color="CDF39D" w:themeColor="accent3" w:themeTint="90"/>
        <w:insideH w:val="single" w:sz="4" w:space="0" w:color="CDF39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DF39D" w:themeColor="accent3" w:themeTint="90"/>
          <w:left w:val="none" w:sz="4" w:space="0" w:color="000000"/>
          <w:bottom w:val="single" w:sz="4" w:space="0" w:color="CDF39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DF39D" w:themeColor="accent3" w:themeTint="90"/>
          <w:left w:val="none" w:sz="4" w:space="0" w:color="000000"/>
          <w:bottom w:val="single" w:sz="4" w:space="0" w:color="CDF39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3D1" w:themeColor="accent4" w:themeTint="90"/>
        <w:bottom w:val="single" w:sz="4" w:space="0" w:color="A3E3D1" w:themeColor="accent4" w:themeTint="90"/>
        <w:insideH w:val="single" w:sz="4" w:space="0" w:color="A3E3D1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3D1" w:themeColor="accent4" w:themeTint="90"/>
          <w:left w:val="none" w:sz="4" w:space="0" w:color="000000"/>
          <w:bottom w:val="single" w:sz="4" w:space="0" w:color="A3E3D1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3E3D1" w:themeColor="accent4" w:themeTint="90"/>
          <w:left w:val="none" w:sz="4" w:space="0" w:color="000000"/>
          <w:bottom w:val="single" w:sz="4" w:space="0" w:color="A3E3D1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781" w:themeColor="accent5" w:themeTint="90"/>
        <w:bottom w:val="single" w:sz="4" w:space="0" w:color="FFB781" w:themeColor="accent5" w:themeTint="90"/>
        <w:insideH w:val="single" w:sz="4" w:space="0" w:color="FFB78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781" w:themeColor="accent5" w:themeTint="90"/>
          <w:left w:val="none" w:sz="4" w:space="0" w:color="000000"/>
          <w:bottom w:val="single" w:sz="4" w:space="0" w:color="FFB78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B781" w:themeColor="accent5" w:themeTint="90"/>
          <w:left w:val="none" w:sz="4" w:space="0" w:color="000000"/>
          <w:bottom w:val="single" w:sz="4" w:space="0" w:color="FFB78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383" w:themeColor="accent6" w:themeTint="90"/>
        <w:bottom w:val="single" w:sz="4" w:space="0" w:color="F79383" w:themeColor="accent6" w:themeTint="90"/>
        <w:insideH w:val="single" w:sz="4" w:space="0" w:color="F79383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383" w:themeColor="accent6" w:themeTint="90"/>
          <w:left w:val="none" w:sz="4" w:space="0" w:color="000000"/>
          <w:bottom w:val="single" w:sz="4" w:space="0" w:color="F79383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9383" w:themeColor="accent6" w:themeTint="90"/>
          <w:left w:val="none" w:sz="4" w:space="0" w:color="000000"/>
          <w:bottom w:val="single" w:sz="4" w:space="0" w:color="F79383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E67C8" w:themeColor="accent1"/>
          <w:bottom w:val="single" w:sz="4" w:space="0" w:color="4E67C8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FE0F8" w:themeColor="accent2" w:themeTint="97"/>
        <w:left w:val="single" w:sz="4" w:space="0" w:color="9FE0F8" w:themeColor="accent2" w:themeTint="97"/>
        <w:bottom w:val="single" w:sz="4" w:space="0" w:color="9FE0F8" w:themeColor="accent2" w:themeTint="97"/>
        <w:right w:val="single" w:sz="4" w:space="0" w:color="9FE0F8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FE0F8" w:themeColor="accent2" w:themeTint="97"/>
          <w:right w:val="single" w:sz="4" w:space="0" w:color="9FE0F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FE0F8" w:themeColor="accent2" w:themeTint="97"/>
          <w:bottom w:val="single" w:sz="4" w:space="0" w:color="9FE0F8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F297" w:themeColor="accent3" w:themeTint="98"/>
        <w:left w:val="single" w:sz="4" w:space="0" w:color="CAF297" w:themeColor="accent3" w:themeTint="98"/>
        <w:bottom w:val="single" w:sz="4" w:space="0" w:color="CAF297" w:themeColor="accent3" w:themeTint="98"/>
        <w:right w:val="single" w:sz="4" w:space="0" w:color="CAF29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AF297" w:themeColor="accent3" w:themeTint="98" w:fill="CAF29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AF297" w:themeColor="accent3" w:themeTint="98"/>
          <w:right w:val="single" w:sz="4" w:space="0" w:color="CAF2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AF297" w:themeColor="accent3" w:themeTint="98"/>
          <w:bottom w:val="single" w:sz="4" w:space="0" w:color="CAF297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CE1CE" w:themeColor="accent4" w:themeTint="9A"/>
        <w:left w:val="single" w:sz="4" w:space="0" w:color="9CE1CE" w:themeColor="accent4" w:themeTint="9A"/>
        <w:bottom w:val="single" w:sz="4" w:space="0" w:color="9CE1CE" w:themeColor="accent4" w:themeTint="9A"/>
        <w:right w:val="single" w:sz="4" w:space="0" w:color="9CE1CE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CE1CE" w:themeColor="accent4" w:themeTint="9A"/>
          <w:right w:val="single" w:sz="4" w:space="0" w:color="9CE1CE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CE1CE" w:themeColor="accent4" w:themeTint="9A"/>
          <w:bottom w:val="single" w:sz="4" w:space="0" w:color="9CE1CE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278" w:themeColor="accent5" w:themeTint="9A"/>
        <w:left w:val="single" w:sz="4" w:space="0" w:color="FFB278" w:themeColor="accent5" w:themeTint="9A"/>
        <w:bottom w:val="single" w:sz="4" w:space="0" w:color="FFB278" w:themeColor="accent5" w:themeTint="9A"/>
        <w:right w:val="single" w:sz="4" w:space="0" w:color="FFB278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B278" w:themeColor="accent5" w:themeTint="9A" w:fill="FFB278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B278" w:themeColor="accent5" w:themeTint="9A"/>
          <w:right w:val="single" w:sz="4" w:space="0" w:color="FFB2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B278" w:themeColor="accent5" w:themeTint="9A"/>
          <w:bottom w:val="single" w:sz="4" w:space="0" w:color="FFB278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8D7C" w:themeColor="accent6" w:themeTint="98"/>
        <w:left w:val="single" w:sz="4" w:space="0" w:color="F68D7C" w:themeColor="accent6" w:themeTint="98"/>
        <w:bottom w:val="single" w:sz="4" w:space="0" w:color="F68D7C" w:themeColor="accent6" w:themeTint="98"/>
        <w:right w:val="single" w:sz="4" w:space="0" w:color="F68D7C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8D7C" w:themeColor="accent6" w:themeTint="98" w:fill="F68D7C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68D7C" w:themeColor="accent6" w:themeTint="98"/>
          <w:right w:val="single" w:sz="4" w:space="0" w:color="F68D7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8D7C" w:themeColor="accent6" w:themeTint="98"/>
          <w:bottom w:val="single" w:sz="4" w:space="0" w:color="F68D7C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A8E0" w:themeColor="accent1" w:themeTint="90"/>
        <w:left w:val="single" w:sz="4" w:space="0" w:color="9AA8E0" w:themeColor="accent1" w:themeTint="90"/>
        <w:bottom w:val="single" w:sz="4" w:space="0" w:color="9AA8E0" w:themeColor="accent1" w:themeTint="90"/>
        <w:right w:val="single" w:sz="4" w:space="0" w:color="9AA8E0" w:themeColor="accent1" w:themeTint="90"/>
        <w:insideH w:val="single" w:sz="4" w:space="0" w:color="9AA8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67C8" w:themeColor="accent1" w:fill="4E67C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8F1" w:themeColor="accent1" w:themeTint="40" w:fill="D2D8F1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2F8" w:themeColor="accent2" w:themeTint="90"/>
        <w:left w:val="single" w:sz="4" w:space="0" w:color="A3E2F8" w:themeColor="accent2" w:themeTint="90"/>
        <w:bottom w:val="single" w:sz="4" w:space="0" w:color="A3E2F8" w:themeColor="accent2" w:themeTint="90"/>
        <w:right w:val="single" w:sz="4" w:space="0" w:color="A3E2F8" w:themeColor="accent2" w:themeTint="90"/>
        <w:insideH w:val="single" w:sz="4" w:space="0" w:color="A3E2F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ECCF3" w:themeColor="accent2" w:fill="5ECCF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FC" w:themeColor="accent2" w:themeTint="40" w:fill="D6F2FC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F39D" w:themeColor="accent3" w:themeTint="90"/>
        <w:left w:val="single" w:sz="4" w:space="0" w:color="CDF39D" w:themeColor="accent3" w:themeTint="90"/>
        <w:bottom w:val="single" w:sz="4" w:space="0" w:color="CDF39D" w:themeColor="accent3" w:themeTint="90"/>
        <w:right w:val="single" w:sz="4" w:space="0" w:color="CDF39D" w:themeColor="accent3" w:themeTint="90"/>
        <w:insideH w:val="single" w:sz="4" w:space="0" w:color="CDF39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7EA52" w:themeColor="accent3" w:fill="A7EA5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F9D3" w:themeColor="accent3" w:themeTint="40" w:fill="E8F9D3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E3D1" w:themeColor="accent4" w:themeTint="90"/>
        <w:left w:val="single" w:sz="4" w:space="0" w:color="A3E3D1" w:themeColor="accent4" w:themeTint="90"/>
        <w:bottom w:val="single" w:sz="4" w:space="0" w:color="A3E3D1" w:themeColor="accent4" w:themeTint="90"/>
        <w:right w:val="single" w:sz="4" w:space="0" w:color="A3E3D1" w:themeColor="accent4" w:themeTint="90"/>
        <w:insideH w:val="single" w:sz="4" w:space="0" w:color="A3E3D1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DCEAF" w:themeColor="accent4" w:fill="5DCEAF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F2EA" w:themeColor="accent4" w:themeTint="40" w:fill="D6F2E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781" w:themeColor="accent5" w:themeTint="90"/>
        <w:left w:val="single" w:sz="4" w:space="0" w:color="FFB781" w:themeColor="accent5" w:themeTint="90"/>
        <w:bottom w:val="single" w:sz="4" w:space="0" w:color="FFB781" w:themeColor="accent5" w:themeTint="90"/>
        <w:right w:val="single" w:sz="4" w:space="0" w:color="FFB781" w:themeColor="accent5" w:themeTint="90"/>
        <w:insideH w:val="single" w:sz="4" w:space="0" w:color="FFB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EC7" w:themeColor="accent5" w:themeTint="40" w:fill="FFDEC7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383" w:themeColor="accent6" w:themeTint="90"/>
        <w:left w:val="single" w:sz="4" w:space="0" w:color="F79383" w:themeColor="accent6" w:themeTint="90"/>
        <w:bottom w:val="single" w:sz="4" w:space="0" w:color="F79383" w:themeColor="accent6" w:themeTint="90"/>
        <w:right w:val="single" w:sz="4" w:space="0" w:color="F79383" w:themeColor="accent6" w:themeTint="90"/>
        <w:insideH w:val="single" w:sz="4" w:space="0" w:color="F79383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CFC7" w:themeColor="accent6" w:themeTint="40" w:fill="FBCFC7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E67C8" w:themeColor="accent1"/>
        <w:left w:val="single" w:sz="32" w:space="0" w:color="4E67C8" w:themeColor="accent1"/>
        <w:bottom w:val="single" w:sz="32" w:space="0" w:color="4E67C8" w:themeColor="accent1"/>
        <w:right w:val="single" w:sz="32" w:space="0" w:color="4E67C8" w:themeColor="accent1"/>
      </w:tblBorders>
      <w:shd w:val="clear" w:color="4E67C8" w:themeColor="accent1" w:fill="4E67C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E67C8" w:themeColor="accent1"/>
          <w:bottom w:val="single" w:sz="12" w:space="0" w:color="FFFFFF" w:themeColor="light1"/>
        </w:tcBorders>
        <w:shd w:val="clear" w:color="4E67C8" w:themeColor="accent1" w:fill="4E67C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E67C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E67C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E67C8" w:themeColor="accent1" w:fill="4E67C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E67C8" w:themeColor="accent1" w:fill="4E67C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E67C8" w:themeColor="accent1" w:fill="4E67C8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FE0F8" w:themeColor="accent2" w:themeTint="97"/>
        <w:left w:val="single" w:sz="32" w:space="0" w:color="9FE0F8" w:themeColor="accent2" w:themeTint="97"/>
        <w:bottom w:val="single" w:sz="32" w:space="0" w:color="9FE0F8" w:themeColor="accent2" w:themeTint="97"/>
        <w:right w:val="single" w:sz="32" w:space="0" w:color="9FE0F8" w:themeColor="accent2" w:themeTint="97"/>
      </w:tblBorders>
      <w:shd w:val="clear" w:color="9FE0F8" w:themeColor="accent2" w:themeTint="97" w:fill="9FE0F8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FE0F8" w:themeColor="accent2" w:themeTint="97"/>
          <w:bottom w:val="single" w:sz="12" w:space="0" w:color="FFFFFF" w:themeColor="light1"/>
        </w:tcBorders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FE0F8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FE0F8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FE0F8" w:themeColor="accent2" w:themeTint="97" w:fill="9FE0F8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FE0F8" w:themeColor="accent2" w:themeTint="97" w:fill="9FE0F8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FE0F8" w:themeColor="accent2" w:themeTint="97" w:fill="9FE0F8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AF297" w:themeColor="accent3" w:themeTint="98"/>
        <w:left w:val="single" w:sz="32" w:space="0" w:color="CAF297" w:themeColor="accent3" w:themeTint="98"/>
        <w:bottom w:val="single" w:sz="32" w:space="0" w:color="CAF297" w:themeColor="accent3" w:themeTint="98"/>
        <w:right w:val="single" w:sz="32" w:space="0" w:color="CAF297" w:themeColor="accent3" w:themeTint="98"/>
      </w:tblBorders>
      <w:shd w:val="clear" w:color="CAF297" w:themeColor="accent3" w:themeTint="98" w:fill="CAF29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AF297" w:themeColor="accent3" w:themeTint="98"/>
          <w:bottom w:val="single" w:sz="12" w:space="0" w:color="FFFFFF" w:themeColor="light1"/>
        </w:tcBorders>
        <w:shd w:val="clear" w:color="CAF297" w:themeColor="accent3" w:themeTint="98" w:fill="CAF29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AF29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AF29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AF297" w:themeColor="accent3" w:themeTint="98" w:fill="CAF29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AF297" w:themeColor="accent3" w:themeTint="98" w:fill="CAF29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AF297" w:themeColor="accent3" w:themeTint="98" w:fill="CAF297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CE1CE" w:themeColor="accent4" w:themeTint="9A"/>
        <w:left w:val="single" w:sz="32" w:space="0" w:color="9CE1CE" w:themeColor="accent4" w:themeTint="9A"/>
        <w:bottom w:val="single" w:sz="32" w:space="0" w:color="9CE1CE" w:themeColor="accent4" w:themeTint="9A"/>
        <w:right w:val="single" w:sz="32" w:space="0" w:color="9CE1CE" w:themeColor="accent4" w:themeTint="9A"/>
      </w:tblBorders>
      <w:shd w:val="clear" w:color="9CE1CE" w:themeColor="accent4" w:themeTint="9A" w:fill="9CE1CE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CE1CE" w:themeColor="accent4" w:themeTint="9A"/>
          <w:bottom w:val="single" w:sz="12" w:space="0" w:color="FFFFFF" w:themeColor="light1"/>
        </w:tcBorders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CE1CE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CE1CE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CE1CE" w:themeColor="accent4" w:themeTint="9A" w:fill="9CE1CE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E1CE" w:themeColor="accent4" w:themeTint="9A" w:fill="9CE1CE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E1CE" w:themeColor="accent4" w:themeTint="9A" w:fill="9CE1CE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B278" w:themeColor="accent5" w:themeTint="9A"/>
        <w:left w:val="single" w:sz="32" w:space="0" w:color="FFB278" w:themeColor="accent5" w:themeTint="9A"/>
        <w:bottom w:val="single" w:sz="32" w:space="0" w:color="FFB278" w:themeColor="accent5" w:themeTint="9A"/>
        <w:right w:val="single" w:sz="32" w:space="0" w:color="FFB278" w:themeColor="accent5" w:themeTint="9A"/>
      </w:tblBorders>
      <w:shd w:val="clear" w:color="FFB278" w:themeColor="accent5" w:themeTint="9A" w:fill="FFB278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B278" w:themeColor="accent5" w:themeTint="9A"/>
          <w:bottom w:val="single" w:sz="12" w:space="0" w:color="FFFFFF" w:themeColor="light1"/>
        </w:tcBorders>
        <w:shd w:val="clear" w:color="FFB278" w:themeColor="accent5" w:themeTint="9A" w:fill="FFB278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B278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B278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B278" w:themeColor="accent5" w:themeTint="9A" w:fill="FFB278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B278" w:themeColor="accent5" w:themeTint="9A" w:fill="FFB278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B278" w:themeColor="accent5" w:themeTint="9A" w:fill="FFB278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68D7C" w:themeColor="accent6" w:themeTint="98"/>
        <w:left w:val="single" w:sz="32" w:space="0" w:color="F68D7C" w:themeColor="accent6" w:themeTint="98"/>
        <w:bottom w:val="single" w:sz="32" w:space="0" w:color="F68D7C" w:themeColor="accent6" w:themeTint="98"/>
        <w:right w:val="single" w:sz="32" w:space="0" w:color="F68D7C" w:themeColor="accent6" w:themeTint="98"/>
      </w:tblBorders>
      <w:shd w:val="clear" w:color="F68D7C" w:themeColor="accent6" w:themeTint="98" w:fill="F68D7C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68D7C" w:themeColor="accent6" w:themeTint="98"/>
          <w:bottom w:val="single" w:sz="12" w:space="0" w:color="FFFFFF" w:themeColor="light1"/>
        </w:tcBorders>
        <w:shd w:val="clear" w:color="F68D7C" w:themeColor="accent6" w:themeTint="98" w:fill="F68D7C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68D7C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68D7C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68D7C" w:themeColor="accent6" w:themeTint="98" w:fill="F68D7C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8D7C" w:themeColor="accent6" w:themeTint="98" w:fill="F68D7C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8D7C" w:themeColor="accent6" w:themeTint="98" w:fill="F68D7C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color w:val="26387B" w:themeColor="accent1" w:themeShade="95"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color w:val="26387B" w:themeColor="accent1" w:themeShade="95"/>
      </w:rPr>
      <w:tblPr/>
      <w:tcPr>
        <w:tcBorders>
          <w:top w:val="single" w:sz="4" w:space="0" w:color="4E67C8" w:themeColor="accent1"/>
        </w:tcBorders>
      </w:tcPr>
    </w:tblStylePr>
    <w:tblStylePr w:type="firstCol">
      <w:rPr>
        <w:b/>
        <w:color w:val="26387B" w:themeColor="accent1" w:themeShade="95"/>
      </w:rPr>
    </w:tblStylePr>
    <w:tblStylePr w:type="lastCol">
      <w:rPr>
        <w:b/>
        <w:color w:val="26387B" w:themeColor="accent1" w:themeShade="95"/>
      </w:rPr>
    </w:tblStylePr>
    <w:tblStylePr w:type="band1Vert"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26387B" w:themeColor="accent1" w:themeShade="95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2Horz">
      <w:rPr>
        <w:rFonts w:ascii="Arial" w:hAnsi="Arial"/>
        <w:color w:val="26387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FE0F8" w:themeColor="accent2" w:themeTint="97"/>
        <w:bottom w:val="single" w:sz="4" w:space="0" w:color="9FE0F8" w:themeColor="accent2" w:themeTint="97"/>
      </w:tblBorders>
    </w:tblPr>
    <w:tblStylePr w:type="firstRow">
      <w:rPr>
        <w:b/>
        <w:color w:val="9FE0F8" w:themeColor="accent2" w:themeTint="97" w:themeShade="95"/>
      </w:rPr>
      <w:tblPr/>
      <w:tcPr>
        <w:tcBorders>
          <w:bottom w:val="single" w:sz="4" w:space="0" w:color="9FE0F8" w:themeColor="accent2" w:themeTint="97"/>
        </w:tcBorders>
      </w:tcPr>
    </w:tblStylePr>
    <w:tblStylePr w:type="lastRow">
      <w:rPr>
        <w:b/>
        <w:color w:val="9FE0F8" w:themeColor="accent2" w:themeTint="97" w:themeShade="95"/>
      </w:rPr>
      <w:tblPr/>
      <w:tcPr>
        <w:tcBorders>
          <w:top w:val="single" w:sz="4" w:space="0" w:color="9FE0F8" w:themeColor="accent2" w:themeTint="97"/>
        </w:tcBorders>
      </w:tcPr>
    </w:tblStylePr>
    <w:tblStylePr w:type="firstCol">
      <w:rPr>
        <w:b/>
        <w:color w:val="9FE0F8" w:themeColor="accent2" w:themeTint="97" w:themeShade="95"/>
      </w:rPr>
    </w:tblStylePr>
    <w:tblStylePr w:type="lastCol">
      <w:rPr>
        <w:b/>
        <w:color w:val="9FE0F8" w:themeColor="accent2" w:themeTint="97" w:themeShade="95"/>
      </w:rPr>
    </w:tblStylePr>
    <w:tblStylePr w:type="band1Vert"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AF297" w:themeColor="accent3" w:themeTint="98"/>
        <w:bottom w:val="single" w:sz="4" w:space="0" w:color="CAF297" w:themeColor="accent3" w:themeTint="98"/>
      </w:tblBorders>
    </w:tblPr>
    <w:tblStylePr w:type="firstRow">
      <w:rPr>
        <w:b/>
        <w:color w:val="CAF297" w:themeColor="accent3" w:themeTint="98" w:themeShade="95"/>
      </w:rPr>
      <w:tblPr/>
      <w:tcPr>
        <w:tcBorders>
          <w:bottom w:val="single" w:sz="4" w:space="0" w:color="CAF297" w:themeColor="accent3" w:themeTint="98"/>
        </w:tcBorders>
      </w:tcPr>
    </w:tblStylePr>
    <w:tblStylePr w:type="lastRow">
      <w:rPr>
        <w:b/>
        <w:color w:val="CAF297" w:themeColor="accent3" w:themeTint="98" w:themeShade="95"/>
      </w:rPr>
      <w:tblPr/>
      <w:tcPr>
        <w:tcBorders>
          <w:top w:val="single" w:sz="4" w:space="0" w:color="CAF297" w:themeColor="accent3" w:themeTint="98"/>
        </w:tcBorders>
      </w:tcPr>
    </w:tblStylePr>
    <w:tblStylePr w:type="firstCol">
      <w:rPr>
        <w:b/>
        <w:color w:val="CAF297" w:themeColor="accent3" w:themeTint="98" w:themeShade="95"/>
      </w:rPr>
    </w:tblStylePr>
    <w:tblStylePr w:type="lastCol">
      <w:rPr>
        <w:b/>
        <w:color w:val="CAF297" w:themeColor="accent3" w:themeTint="98" w:themeShade="95"/>
      </w:rPr>
    </w:tblStylePr>
    <w:tblStylePr w:type="band1Vert"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CAF297" w:themeColor="accent3" w:themeTint="98" w:themeShade="95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2Horz">
      <w:rPr>
        <w:rFonts w:ascii="Arial" w:hAnsi="Arial"/>
        <w:color w:val="CAF29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CE1CE" w:themeColor="accent4" w:themeTint="9A"/>
        <w:bottom w:val="single" w:sz="4" w:space="0" w:color="9CE1CE" w:themeColor="accent4" w:themeTint="9A"/>
      </w:tblBorders>
    </w:tblPr>
    <w:tblStylePr w:type="firstRow">
      <w:rPr>
        <w:b/>
        <w:color w:val="9CE1CE" w:themeColor="accent4" w:themeTint="9A" w:themeShade="95"/>
      </w:rPr>
      <w:tblPr/>
      <w:tcPr>
        <w:tcBorders>
          <w:bottom w:val="single" w:sz="4" w:space="0" w:color="9CE1CE" w:themeColor="accent4" w:themeTint="9A"/>
        </w:tcBorders>
      </w:tcPr>
    </w:tblStylePr>
    <w:tblStylePr w:type="lastRow">
      <w:rPr>
        <w:b/>
        <w:color w:val="9CE1CE" w:themeColor="accent4" w:themeTint="9A" w:themeShade="95"/>
      </w:rPr>
      <w:tblPr/>
      <w:tcPr>
        <w:tcBorders>
          <w:top w:val="single" w:sz="4" w:space="0" w:color="9CE1CE" w:themeColor="accent4" w:themeTint="9A"/>
        </w:tcBorders>
      </w:tcPr>
    </w:tblStylePr>
    <w:tblStylePr w:type="firstCol">
      <w:rPr>
        <w:b/>
        <w:color w:val="9CE1CE" w:themeColor="accent4" w:themeTint="9A" w:themeShade="95"/>
      </w:rPr>
    </w:tblStylePr>
    <w:tblStylePr w:type="lastCol">
      <w:rPr>
        <w:b/>
        <w:color w:val="9CE1CE" w:themeColor="accent4" w:themeTint="9A" w:themeShade="95"/>
      </w:rPr>
    </w:tblStylePr>
    <w:tblStylePr w:type="band1Vert"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B278" w:themeColor="accent5" w:themeTint="9A"/>
        <w:bottom w:val="single" w:sz="4" w:space="0" w:color="FFB278" w:themeColor="accent5" w:themeTint="9A"/>
      </w:tblBorders>
    </w:tblPr>
    <w:tblStylePr w:type="firstRow">
      <w:rPr>
        <w:b/>
        <w:color w:val="FFB278" w:themeColor="accent5" w:themeTint="9A" w:themeShade="95"/>
      </w:rPr>
      <w:tblPr/>
      <w:tcPr>
        <w:tcBorders>
          <w:bottom w:val="single" w:sz="4" w:space="0" w:color="FFB278" w:themeColor="accent5" w:themeTint="9A"/>
        </w:tcBorders>
      </w:tcPr>
    </w:tblStylePr>
    <w:tblStylePr w:type="lastRow">
      <w:rPr>
        <w:b/>
        <w:color w:val="FFB278" w:themeColor="accent5" w:themeTint="9A" w:themeShade="95"/>
      </w:rPr>
      <w:tblPr/>
      <w:tcPr>
        <w:tcBorders>
          <w:top w:val="single" w:sz="4" w:space="0" w:color="FFB278" w:themeColor="accent5" w:themeTint="9A"/>
        </w:tcBorders>
      </w:tcPr>
    </w:tblStylePr>
    <w:tblStylePr w:type="firstCol">
      <w:rPr>
        <w:b/>
        <w:color w:val="FFB278" w:themeColor="accent5" w:themeTint="9A" w:themeShade="95"/>
      </w:rPr>
    </w:tblStylePr>
    <w:tblStylePr w:type="lastCol">
      <w:rPr>
        <w:b/>
        <w:color w:val="FFB278" w:themeColor="accent5" w:themeTint="9A" w:themeShade="95"/>
      </w:rPr>
    </w:tblStylePr>
    <w:tblStylePr w:type="band1Vert"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FFB278" w:themeColor="accent5" w:themeTint="9A" w:themeShade="95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2Horz">
      <w:rPr>
        <w:rFonts w:ascii="Arial" w:hAnsi="Arial"/>
        <w:color w:val="FFB278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8D7C" w:themeColor="accent6" w:themeTint="98"/>
        <w:bottom w:val="single" w:sz="4" w:space="0" w:color="F68D7C" w:themeColor="accent6" w:themeTint="98"/>
      </w:tblBorders>
    </w:tblPr>
    <w:tblStylePr w:type="firstRow">
      <w:rPr>
        <w:b/>
        <w:color w:val="F68D7C" w:themeColor="accent6" w:themeTint="98" w:themeShade="95"/>
      </w:rPr>
      <w:tblPr/>
      <w:tcPr>
        <w:tcBorders>
          <w:bottom w:val="single" w:sz="4" w:space="0" w:color="F68D7C" w:themeColor="accent6" w:themeTint="98"/>
        </w:tcBorders>
      </w:tcPr>
    </w:tblStylePr>
    <w:tblStylePr w:type="lastRow">
      <w:rPr>
        <w:b/>
        <w:color w:val="F68D7C" w:themeColor="accent6" w:themeTint="98" w:themeShade="95"/>
      </w:rPr>
      <w:tblPr/>
      <w:tcPr>
        <w:tcBorders>
          <w:top w:val="single" w:sz="4" w:space="0" w:color="F68D7C" w:themeColor="accent6" w:themeTint="98"/>
        </w:tcBorders>
      </w:tcPr>
    </w:tblStylePr>
    <w:tblStylePr w:type="firstCol">
      <w:rPr>
        <w:b/>
        <w:color w:val="F68D7C" w:themeColor="accent6" w:themeTint="98" w:themeShade="95"/>
      </w:rPr>
    </w:tblStylePr>
    <w:tblStylePr w:type="lastCol">
      <w:rPr>
        <w:b/>
        <w:color w:val="F68D7C" w:themeColor="accent6" w:themeTint="98" w:themeShade="95"/>
      </w:rPr>
    </w:tblStylePr>
    <w:tblStylePr w:type="band1Vert"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F68D7C" w:themeColor="accent6" w:themeTint="98" w:themeShade="95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2Horz">
      <w:rPr>
        <w:rFonts w:ascii="Arial" w:hAnsi="Arial"/>
        <w:color w:val="F68D7C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E67C8" w:themeColor="accent1"/>
      </w:tblBorders>
    </w:tblPr>
    <w:tblStylePr w:type="firstRow">
      <w:rPr>
        <w:rFonts w:ascii="Arial" w:hAnsi="Arial"/>
        <w:i/>
        <w:color w:val="26387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67C8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6387B" w:themeColor="accent1" w:themeShade="95"/>
        <w:sz w:val="22"/>
      </w:rPr>
      <w:tblPr/>
      <w:tcPr>
        <w:tcBorders>
          <w:top w:val="single" w:sz="4" w:space="0" w:color="4E67C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387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E67C8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6387B" w:themeColor="accent1" w:themeShade="95"/>
        <w:sz w:val="22"/>
      </w:rPr>
      <w:tblPr/>
      <w:tcPr>
        <w:tcBorders>
          <w:top w:val="none" w:sz="4" w:space="0" w:color="000000"/>
          <w:left w:val="single" w:sz="4" w:space="0" w:color="4E67C8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8F1" w:themeColor="accent1" w:themeTint="40" w:fill="D2D8F1" w:themeFill="accent1" w:themeFillTint="40"/>
      </w:tcPr>
    </w:tblStylePr>
    <w:tblStylePr w:type="band1Horz">
      <w:rPr>
        <w:rFonts w:ascii="Arial" w:hAnsi="Arial"/>
        <w:color w:val="26387B" w:themeColor="accent1" w:themeShade="95"/>
        <w:sz w:val="22"/>
      </w:rPr>
      <w:tblPr/>
      <w:tcPr>
        <w:shd w:val="clear" w:color="D2D8F1" w:themeColor="accent1" w:themeTint="40" w:fill="D2D8F1" w:themeFill="accent1" w:themeFillTint="40"/>
      </w:tcPr>
    </w:tblStylePr>
    <w:tblStylePr w:type="band2Horz">
      <w:rPr>
        <w:rFonts w:ascii="Arial" w:hAnsi="Arial"/>
        <w:color w:val="26387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FE0F8" w:themeColor="accent2" w:themeTint="97"/>
      </w:tblBorders>
    </w:tblPr>
    <w:tblStylePr w:type="firstRow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FE0F8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single" w:sz="4" w:space="0" w:color="9FE0F8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FE0F8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9FE0F8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9FE0F8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F2FC" w:themeColor="accent2" w:themeTint="40" w:fill="D6F2FC" w:themeFill="accent2" w:themeFillTint="40"/>
      </w:tcPr>
    </w:tblStylePr>
    <w:tblStylePr w:type="band1Horz">
      <w:rPr>
        <w:rFonts w:ascii="Arial" w:hAnsi="Arial"/>
        <w:color w:val="9FE0F8" w:themeColor="accent2" w:themeTint="97" w:themeShade="95"/>
        <w:sz w:val="22"/>
      </w:rPr>
      <w:tblPr/>
      <w:tcPr>
        <w:shd w:val="clear" w:color="D6F2FC" w:themeColor="accent2" w:themeTint="40" w:fill="D6F2FC" w:themeFill="accent2" w:themeFillTint="40"/>
      </w:tcPr>
    </w:tblStylePr>
    <w:tblStylePr w:type="band2Horz">
      <w:rPr>
        <w:rFonts w:ascii="Arial" w:hAnsi="Arial"/>
        <w:color w:val="9FE0F8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AF297" w:themeColor="accent3" w:themeTint="98"/>
      </w:tblBorders>
    </w:tblPr>
    <w:tblStylePr w:type="firstRow"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AF297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single" w:sz="4" w:space="0" w:color="CAF29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AF29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AF29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AF297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F9D3" w:themeColor="accent3" w:themeTint="40" w:fill="E8F9D3" w:themeFill="accent3" w:themeFillTint="40"/>
      </w:tcPr>
    </w:tblStylePr>
    <w:tblStylePr w:type="band1Horz">
      <w:rPr>
        <w:rFonts w:ascii="Arial" w:hAnsi="Arial"/>
        <w:color w:val="CAF297" w:themeColor="accent3" w:themeTint="98" w:themeShade="95"/>
        <w:sz w:val="22"/>
      </w:rPr>
      <w:tblPr/>
      <w:tcPr>
        <w:shd w:val="clear" w:color="E8F9D3" w:themeColor="accent3" w:themeTint="40" w:fill="E8F9D3" w:themeFill="accent3" w:themeFillTint="40"/>
      </w:tcPr>
    </w:tblStylePr>
    <w:tblStylePr w:type="band2Horz">
      <w:rPr>
        <w:rFonts w:ascii="Arial" w:hAnsi="Arial"/>
        <w:color w:val="CAF29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CE1CE" w:themeColor="accent4" w:themeTint="9A"/>
      </w:tblBorders>
    </w:tblPr>
    <w:tblStylePr w:type="firstRow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E1CE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single" w:sz="4" w:space="0" w:color="9CE1CE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CE1CE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E1CE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9CE1CE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F2EA" w:themeColor="accent4" w:themeTint="40" w:fill="D6F2EA" w:themeFill="accent4" w:themeFillTint="40"/>
      </w:tcPr>
    </w:tblStylePr>
    <w:tblStylePr w:type="band1Horz">
      <w:rPr>
        <w:rFonts w:ascii="Arial" w:hAnsi="Arial"/>
        <w:color w:val="9CE1CE" w:themeColor="accent4" w:themeTint="9A" w:themeShade="95"/>
        <w:sz w:val="22"/>
      </w:rPr>
      <w:tblPr/>
      <w:tcPr>
        <w:shd w:val="clear" w:color="D6F2EA" w:themeColor="accent4" w:themeTint="40" w:fill="D6F2EA" w:themeFill="accent4" w:themeFillTint="40"/>
      </w:tcPr>
    </w:tblStylePr>
    <w:tblStylePr w:type="band2Horz">
      <w:rPr>
        <w:rFonts w:ascii="Arial" w:hAnsi="Arial"/>
        <w:color w:val="9CE1CE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B278" w:themeColor="accent5" w:themeTint="9A"/>
      </w:tblBorders>
    </w:tblPr>
    <w:tblStylePr w:type="firstRow"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B278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single" w:sz="4" w:space="0" w:color="FFB278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B278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B278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FB278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DEC7" w:themeColor="accent5" w:themeTint="40" w:fill="FFDEC7" w:themeFill="accent5" w:themeFillTint="40"/>
      </w:tcPr>
    </w:tblStylePr>
    <w:tblStylePr w:type="band1Horz">
      <w:rPr>
        <w:rFonts w:ascii="Arial" w:hAnsi="Arial"/>
        <w:color w:val="FFB278" w:themeColor="accent5" w:themeTint="9A" w:themeShade="95"/>
        <w:sz w:val="22"/>
      </w:rPr>
      <w:tblPr/>
      <w:tcPr>
        <w:shd w:val="clear" w:color="FFDEC7" w:themeColor="accent5" w:themeTint="40" w:fill="FFDEC7" w:themeFill="accent5" w:themeFillTint="40"/>
      </w:tcPr>
    </w:tblStylePr>
    <w:tblStylePr w:type="band2Horz">
      <w:rPr>
        <w:rFonts w:ascii="Arial" w:hAnsi="Arial"/>
        <w:color w:val="FFB278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68D7C" w:themeColor="accent6" w:themeTint="98"/>
      </w:tblBorders>
    </w:tblPr>
    <w:tblStylePr w:type="firstRow"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68D7C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single" w:sz="4" w:space="0" w:color="F68D7C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68D7C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68D7C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68D7C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CFC7" w:themeColor="accent6" w:themeTint="40" w:fill="FBCFC7" w:themeFill="accent6" w:themeFillTint="40"/>
      </w:tcPr>
    </w:tblStylePr>
    <w:tblStylePr w:type="band1Horz">
      <w:rPr>
        <w:rFonts w:ascii="Arial" w:hAnsi="Arial"/>
        <w:color w:val="F68D7C" w:themeColor="accent6" w:themeTint="98" w:themeShade="95"/>
        <w:sz w:val="22"/>
      </w:rPr>
      <w:tblPr/>
      <w:tcPr>
        <w:shd w:val="clear" w:color="FBCFC7" w:themeColor="accent6" w:themeTint="40" w:fill="FBCFC7" w:themeFill="accent6" w:themeFillTint="40"/>
      </w:tcPr>
    </w:tblStylePr>
    <w:tblStylePr w:type="band2Horz">
      <w:rPr>
        <w:rFonts w:ascii="Arial" w:hAnsi="Arial"/>
        <w:color w:val="F68D7C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387B" w:themeColor="accent1" w:themeShade="95"/>
        <w:left w:val="single" w:sz="4" w:space="0" w:color="26387B" w:themeColor="accent1" w:themeShade="95"/>
        <w:bottom w:val="single" w:sz="4" w:space="0" w:color="26387B" w:themeColor="accent1" w:themeShade="95"/>
        <w:right w:val="single" w:sz="4" w:space="0" w:color="26387B" w:themeColor="accent1" w:themeShade="95"/>
        <w:insideH w:val="single" w:sz="4" w:space="0" w:color="26387B" w:themeColor="accent1" w:themeShade="95"/>
        <w:insideV w:val="single" w:sz="4" w:space="0" w:color="26387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C73CC" w:themeColor="accent1" w:themeTint="EA" w:fill="5C73CC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CFED" w:themeColor="accent1" w:themeTint="50" w:fill="C7CFED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D8AB6" w:themeColor="accent2" w:themeShade="95"/>
        <w:left w:val="single" w:sz="4" w:space="0" w:color="0D8AB6" w:themeColor="accent2" w:themeShade="95"/>
        <w:bottom w:val="single" w:sz="4" w:space="0" w:color="0D8AB6" w:themeColor="accent2" w:themeShade="95"/>
        <w:right w:val="single" w:sz="4" w:space="0" w:color="0D8AB6" w:themeColor="accent2" w:themeShade="95"/>
        <w:insideH w:val="single" w:sz="4" w:space="0" w:color="0D8AB6" w:themeColor="accent2" w:themeShade="95"/>
        <w:insideV w:val="single" w:sz="4" w:space="0" w:color="0D8AB6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FE0F8" w:themeColor="accent2" w:themeTint="97" w:fill="9FE0F8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F4FC" w:themeColor="accent2" w:themeTint="32" w:fill="DFF4F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4A414" w:themeColor="accent3" w:themeShade="95"/>
        <w:left w:val="single" w:sz="4" w:space="0" w:color="64A414" w:themeColor="accent3" w:themeShade="95"/>
        <w:bottom w:val="single" w:sz="4" w:space="0" w:color="64A414" w:themeColor="accent3" w:themeShade="95"/>
        <w:right w:val="single" w:sz="4" w:space="0" w:color="64A414" w:themeColor="accent3" w:themeShade="95"/>
        <w:insideH w:val="single" w:sz="4" w:space="0" w:color="64A414" w:themeColor="accent3" w:themeShade="95"/>
        <w:insideV w:val="single" w:sz="4" w:space="0" w:color="64A414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6EA52" w:themeColor="accent3" w:themeTint="FE" w:fill="A6EA5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ADB" w:themeColor="accent3" w:themeTint="34" w:fill="ECFADB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8866C" w:themeColor="accent4" w:themeShade="95"/>
        <w:left w:val="single" w:sz="4" w:space="0" w:color="28866C" w:themeColor="accent4" w:themeShade="95"/>
        <w:bottom w:val="single" w:sz="4" w:space="0" w:color="28866C" w:themeColor="accent4" w:themeShade="95"/>
        <w:right w:val="single" w:sz="4" w:space="0" w:color="28866C" w:themeColor="accent4" w:themeShade="95"/>
        <w:insideH w:val="single" w:sz="4" w:space="0" w:color="28866C" w:themeColor="accent4" w:themeShade="95"/>
        <w:insideV w:val="single" w:sz="4" w:space="0" w:color="28866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CE1CE" w:themeColor="accent4" w:themeTint="9A" w:fill="9CE1CE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F5EE" w:themeColor="accent4" w:themeTint="34" w:fill="DDF5EE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84700" w:themeColor="accent5" w:themeShade="95"/>
        <w:left w:val="single" w:sz="4" w:space="0" w:color="A84700" w:themeColor="accent5" w:themeShade="95"/>
        <w:bottom w:val="single" w:sz="4" w:space="0" w:color="A84700" w:themeColor="accent5" w:themeShade="95"/>
        <w:right w:val="single" w:sz="4" w:space="0" w:color="A84700" w:themeColor="accent5" w:themeShade="95"/>
        <w:insideH w:val="single" w:sz="4" w:space="0" w:color="A84700" w:themeColor="accent5" w:themeShade="95"/>
        <w:insideV w:val="single" w:sz="4" w:space="0" w:color="A847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8021" w:themeColor="accent5" w:fill="FF80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5D1" w:themeColor="accent5" w:themeTint="34" w:fill="FFE5D1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71D09" w:themeColor="accent6" w:themeShade="95"/>
        <w:left w:val="single" w:sz="4" w:space="0" w:color="971D09" w:themeColor="accent6" w:themeShade="95"/>
        <w:bottom w:val="single" w:sz="4" w:space="0" w:color="971D09" w:themeColor="accent6" w:themeShade="95"/>
        <w:right w:val="single" w:sz="4" w:space="0" w:color="971D09" w:themeColor="accent6" w:themeShade="95"/>
        <w:insideH w:val="single" w:sz="4" w:space="0" w:color="971D09" w:themeColor="accent6" w:themeShade="95"/>
        <w:insideV w:val="single" w:sz="4" w:space="0" w:color="971D0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4124" w:themeColor="accent6" w:fill="F14124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D8D2" w:themeColor="accent6" w:themeTint="34" w:fill="FCD8D2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1E8" w:themeColor="accent1" w:themeTint="67"/>
        <w:left w:val="single" w:sz="4" w:space="0" w:color="B7C1E8" w:themeColor="accent1" w:themeTint="67"/>
        <w:bottom w:val="single" w:sz="4" w:space="0" w:color="B7C1E8" w:themeColor="accent1" w:themeTint="67"/>
        <w:right w:val="single" w:sz="4" w:space="0" w:color="B7C1E8" w:themeColor="accent1" w:themeTint="67"/>
        <w:insideH w:val="single" w:sz="4" w:space="0" w:color="B7C1E8" w:themeColor="accent1" w:themeTint="67"/>
        <w:insideV w:val="single" w:sz="4" w:space="0" w:color="B7C1E8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E67C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E67C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E67C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1E8" w:themeColor="accent1" w:themeTint="67"/>
          <w:left w:val="single" w:sz="4" w:space="0" w:color="B7C1E8" w:themeColor="accent1" w:themeTint="67"/>
          <w:bottom w:val="single" w:sz="4" w:space="0" w:color="B7C1E8" w:themeColor="accent1" w:themeTint="67"/>
          <w:right w:val="single" w:sz="4" w:space="0" w:color="B7C1E8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AFA" w:themeColor="accent2" w:themeTint="67"/>
        <w:left w:val="single" w:sz="4" w:space="0" w:color="BDEAFA" w:themeColor="accent2" w:themeTint="67"/>
        <w:bottom w:val="single" w:sz="4" w:space="0" w:color="BDEAFA" w:themeColor="accent2" w:themeTint="67"/>
        <w:right w:val="single" w:sz="4" w:space="0" w:color="BDEAFA" w:themeColor="accent2" w:themeTint="67"/>
        <w:insideH w:val="single" w:sz="4" w:space="0" w:color="BDEAFA" w:themeColor="accent2" w:themeTint="67"/>
        <w:insideV w:val="single" w:sz="4" w:space="0" w:color="BDEAFA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FE0F8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FE0F8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FE0F8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AFA" w:themeColor="accent2" w:themeTint="67"/>
          <w:left w:val="single" w:sz="4" w:space="0" w:color="BDEAFA" w:themeColor="accent2" w:themeTint="67"/>
          <w:bottom w:val="single" w:sz="4" w:space="0" w:color="BDEAFA" w:themeColor="accent2" w:themeTint="67"/>
          <w:right w:val="single" w:sz="4" w:space="0" w:color="BDEAFA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F6B8" w:themeColor="accent3" w:themeTint="67"/>
        <w:left w:val="single" w:sz="4" w:space="0" w:color="DBF6B8" w:themeColor="accent3" w:themeTint="67"/>
        <w:bottom w:val="single" w:sz="4" w:space="0" w:color="DBF6B8" w:themeColor="accent3" w:themeTint="67"/>
        <w:right w:val="single" w:sz="4" w:space="0" w:color="DBF6B8" w:themeColor="accent3" w:themeTint="67"/>
        <w:insideH w:val="single" w:sz="4" w:space="0" w:color="DBF6B8" w:themeColor="accent3" w:themeTint="67"/>
        <w:insideV w:val="single" w:sz="4" w:space="0" w:color="DBF6B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AF29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AF29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AF29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BF6B8" w:themeColor="accent3" w:themeTint="67"/>
          <w:left w:val="single" w:sz="4" w:space="0" w:color="DBF6B8" w:themeColor="accent3" w:themeTint="67"/>
          <w:bottom w:val="single" w:sz="4" w:space="0" w:color="DBF6B8" w:themeColor="accent3" w:themeTint="67"/>
          <w:right w:val="single" w:sz="4" w:space="0" w:color="DBF6B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DEBDE" w:themeColor="accent4" w:themeTint="67"/>
        <w:left w:val="single" w:sz="4" w:space="0" w:color="BDEBDE" w:themeColor="accent4" w:themeTint="67"/>
        <w:bottom w:val="single" w:sz="4" w:space="0" w:color="BDEBDE" w:themeColor="accent4" w:themeTint="67"/>
        <w:right w:val="single" w:sz="4" w:space="0" w:color="BDEBDE" w:themeColor="accent4" w:themeTint="67"/>
        <w:insideH w:val="single" w:sz="4" w:space="0" w:color="BDEBDE" w:themeColor="accent4" w:themeTint="67"/>
        <w:insideV w:val="single" w:sz="4" w:space="0" w:color="BDEBD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CE1CE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CE1CE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CE1CE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DEBDE" w:themeColor="accent4" w:themeTint="67"/>
          <w:left w:val="single" w:sz="4" w:space="0" w:color="BDEBDE" w:themeColor="accent4" w:themeTint="67"/>
          <w:bottom w:val="single" w:sz="4" w:space="0" w:color="BDEBDE" w:themeColor="accent4" w:themeTint="67"/>
          <w:right w:val="single" w:sz="4" w:space="0" w:color="BDEBDE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5" w:themeColor="accent5" w:themeTint="67"/>
        <w:left w:val="single" w:sz="4" w:space="0" w:color="FFCBA5" w:themeColor="accent5" w:themeTint="67"/>
        <w:bottom w:val="single" w:sz="4" w:space="0" w:color="FFCBA5" w:themeColor="accent5" w:themeTint="67"/>
        <w:right w:val="single" w:sz="4" w:space="0" w:color="FFCBA5" w:themeColor="accent5" w:themeTint="67"/>
        <w:insideH w:val="single" w:sz="4" w:space="0" w:color="FFCBA5" w:themeColor="accent5" w:themeTint="67"/>
        <w:insideV w:val="single" w:sz="4" w:space="0" w:color="FFCBA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B278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B278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B2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5" w:themeColor="accent5" w:themeTint="67"/>
          <w:left w:val="single" w:sz="4" w:space="0" w:color="FFCBA5" w:themeColor="accent5" w:themeTint="67"/>
          <w:bottom w:val="single" w:sz="4" w:space="0" w:color="FFCBA5" w:themeColor="accent5" w:themeTint="67"/>
          <w:right w:val="single" w:sz="4" w:space="0" w:color="FFCBA5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9B2A6" w:themeColor="accent6" w:themeTint="67"/>
        <w:left w:val="single" w:sz="4" w:space="0" w:color="F9B2A6" w:themeColor="accent6" w:themeTint="67"/>
        <w:bottom w:val="single" w:sz="4" w:space="0" w:color="F9B2A6" w:themeColor="accent6" w:themeTint="67"/>
        <w:right w:val="single" w:sz="4" w:space="0" w:color="F9B2A6" w:themeColor="accent6" w:themeTint="67"/>
        <w:insideH w:val="single" w:sz="4" w:space="0" w:color="F9B2A6" w:themeColor="accent6" w:themeTint="67"/>
        <w:insideV w:val="single" w:sz="4" w:space="0" w:color="F9B2A6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68D7C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68D7C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68D7C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B2A6" w:themeColor="accent6" w:themeTint="67"/>
          <w:left w:val="single" w:sz="4" w:space="0" w:color="F9B2A6" w:themeColor="accent6" w:themeTint="67"/>
          <w:bottom w:val="single" w:sz="4" w:space="0" w:color="F9B2A6" w:themeColor="accent6" w:themeTint="67"/>
          <w:right w:val="single" w:sz="4" w:space="0" w:color="F9B2A6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fd">
    <w:name w:val="Intense Emphasis"/>
    <w:basedOn w:val="a0"/>
    <w:uiPriority w:val="21"/>
    <w:qFormat/>
    <w:rPr>
      <w:i/>
      <w:iCs/>
      <w:color w:val="4E67C8" w:themeColor="accent1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textactive">
    <w:name w:val="text_active"/>
    <w:basedOn w:val="a0"/>
  </w:style>
  <w:style w:type="character" w:styleId="aff">
    <w:name w:val="FollowedHyperlink"/>
    <w:basedOn w:val="a0"/>
    <w:uiPriority w:val="99"/>
    <w:semiHidden/>
    <w:unhideWhenUsed/>
    <w:rPr>
      <w:color w:val="59A8D1" w:themeColor="followedHyperlink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fbuz-u-oba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Аспект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Аспект">
      <a:majorFont>
        <a:latin typeface="Trebuchet MS"/>
        <a:ea typeface="Arial"/>
        <a:cs typeface="Arial"/>
      </a:majorFont>
      <a:minorFont>
        <a:latin typeface="Trebuchet MS"/>
        <a:ea typeface="Arial"/>
        <a:cs typeface="Arial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1410-461F-4BDF-BFF1-E8E5A072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Атыева Н.П.</cp:lastModifiedBy>
  <cp:revision>2</cp:revision>
  <dcterms:created xsi:type="dcterms:W3CDTF">2025-06-19T04:02:00Z</dcterms:created>
  <dcterms:modified xsi:type="dcterms:W3CDTF">2025-06-19T04:02:00Z</dcterms:modified>
</cp:coreProperties>
</file>