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496" w:rsidRPr="00663496" w:rsidRDefault="00663496" w:rsidP="006634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Администрац</w:t>
      </w:r>
      <w:r w:rsidR="007F6452"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 w:rsidR="007F6452">
        <w:rPr>
          <w:rFonts w:ascii="Times New Roman" w:hAnsi="Times New Roman" w:cs="Times New Roman"/>
          <w:sz w:val="28"/>
          <w:szCs w:val="28"/>
        </w:rPr>
        <w:t>Усть-Кутского</w:t>
      </w:r>
      <w:proofErr w:type="spellEnd"/>
      <w:r w:rsidR="007F645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663496">
        <w:rPr>
          <w:rFonts w:ascii="Times New Roman" w:hAnsi="Times New Roman" w:cs="Times New Roman"/>
          <w:sz w:val="28"/>
          <w:szCs w:val="28"/>
        </w:rPr>
        <w:t>сообщает,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496">
        <w:rPr>
          <w:rFonts w:ascii="Times New Roman" w:hAnsi="Times New Roman" w:cs="Times New Roman"/>
          <w:sz w:val="28"/>
          <w:szCs w:val="28"/>
        </w:rPr>
        <w:t>что 25 января 2025 года пройдет Единый всероссийский экзамен по охране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496">
        <w:rPr>
          <w:rFonts w:ascii="Times New Roman" w:hAnsi="Times New Roman" w:cs="Times New Roman"/>
          <w:sz w:val="28"/>
          <w:szCs w:val="28"/>
        </w:rPr>
        <w:t xml:space="preserve">труда – 2025, организованный группой </w:t>
      </w:r>
      <w:proofErr w:type="spellStart"/>
      <w:r w:rsidRPr="00663496">
        <w:rPr>
          <w:rFonts w:ascii="Times New Roman" w:hAnsi="Times New Roman" w:cs="Times New Roman"/>
          <w:sz w:val="28"/>
          <w:szCs w:val="28"/>
        </w:rPr>
        <w:t>Актион</w:t>
      </w:r>
      <w:proofErr w:type="spellEnd"/>
      <w:r w:rsidRPr="00663496">
        <w:rPr>
          <w:rFonts w:ascii="Times New Roman" w:hAnsi="Times New Roman" w:cs="Times New Roman"/>
          <w:sz w:val="28"/>
          <w:szCs w:val="28"/>
        </w:rPr>
        <w:t xml:space="preserve"> Охрана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496">
        <w:rPr>
          <w:rFonts w:ascii="Times New Roman" w:hAnsi="Times New Roman" w:cs="Times New Roman"/>
          <w:sz w:val="28"/>
          <w:szCs w:val="28"/>
        </w:rPr>
        <w:t>(далее – Экзамен).</w:t>
      </w:r>
      <w:bookmarkStart w:id="0" w:name="_GoBack"/>
      <w:bookmarkEnd w:id="0"/>
    </w:p>
    <w:p w:rsidR="00663496" w:rsidRDefault="00663496" w:rsidP="006634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3496">
        <w:rPr>
          <w:rFonts w:ascii="Times New Roman" w:hAnsi="Times New Roman" w:cs="Times New Roman"/>
          <w:sz w:val="28"/>
          <w:szCs w:val="28"/>
        </w:rPr>
        <w:t>Цель Экзамена: повышение уровня профессиональных знаний,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496">
        <w:rPr>
          <w:rFonts w:ascii="Times New Roman" w:hAnsi="Times New Roman" w:cs="Times New Roman"/>
          <w:sz w:val="28"/>
          <w:szCs w:val="28"/>
        </w:rPr>
        <w:t>экспертизы и актуальности специалистов по охране труда в 2025 году.</w:t>
      </w:r>
    </w:p>
    <w:p w:rsidR="00663496" w:rsidRDefault="00663496" w:rsidP="006634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3496">
        <w:rPr>
          <w:rFonts w:ascii="Times New Roman" w:hAnsi="Times New Roman" w:cs="Times New Roman"/>
          <w:sz w:val="28"/>
          <w:szCs w:val="28"/>
        </w:rPr>
        <w:t>К участию в Экзамене приглашаются специалисты по охране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496">
        <w:rPr>
          <w:rFonts w:ascii="Times New Roman" w:hAnsi="Times New Roman" w:cs="Times New Roman"/>
          <w:sz w:val="28"/>
          <w:szCs w:val="28"/>
        </w:rPr>
        <w:t>организаций Иркутской области.</w:t>
      </w:r>
    </w:p>
    <w:p w:rsidR="00663496" w:rsidRDefault="00663496" w:rsidP="006634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3496">
        <w:rPr>
          <w:rFonts w:ascii="Times New Roman" w:hAnsi="Times New Roman" w:cs="Times New Roman"/>
          <w:sz w:val="28"/>
          <w:szCs w:val="28"/>
        </w:rPr>
        <w:t>По итогам Экзамена будет сформирован рейтинг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496">
        <w:rPr>
          <w:rFonts w:ascii="Times New Roman" w:hAnsi="Times New Roman" w:cs="Times New Roman"/>
          <w:sz w:val="28"/>
          <w:szCs w:val="28"/>
        </w:rPr>
        <w:t>по охране труда России в соответствии с их уровнем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496">
        <w:rPr>
          <w:rFonts w:ascii="Times New Roman" w:hAnsi="Times New Roman" w:cs="Times New Roman"/>
          <w:sz w:val="28"/>
          <w:szCs w:val="28"/>
        </w:rPr>
        <w:t>к изменениям в охране труда 2025 года. Все участники получат именные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496">
        <w:rPr>
          <w:rFonts w:ascii="Times New Roman" w:hAnsi="Times New Roman" w:cs="Times New Roman"/>
          <w:sz w:val="28"/>
          <w:szCs w:val="28"/>
        </w:rPr>
        <w:t>сертификаты, а лучший участник получит 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496">
        <w:rPr>
          <w:rFonts w:ascii="Times New Roman" w:hAnsi="Times New Roman" w:cs="Times New Roman"/>
          <w:sz w:val="28"/>
          <w:szCs w:val="28"/>
        </w:rPr>
        <w:t>000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496">
        <w:rPr>
          <w:rFonts w:ascii="Times New Roman" w:hAnsi="Times New Roman" w:cs="Times New Roman"/>
          <w:sz w:val="28"/>
          <w:szCs w:val="28"/>
        </w:rPr>
        <w:t>на профессиональное развитие в сфере охраны труда.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496" w:rsidRPr="00663496" w:rsidRDefault="00663496" w:rsidP="006634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3496">
        <w:rPr>
          <w:rFonts w:ascii="Times New Roman" w:hAnsi="Times New Roman" w:cs="Times New Roman"/>
          <w:sz w:val="28"/>
          <w:szCs w:val="28"/>
        </w:rPr>
        <w:t>Для участия необходимо зарегистрироваться на сайте</w:t>
      </w:r>
    </w:p>
    <w:p w:rsidR="00663496" w:rsidRPr="00663496" w:rsidRDefault="00663496" w:rsidP="006634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496">
        <w:rPr>
          <w:rFonts w:ascii="Times New Roman" w:hAnsi="Times New Roman" w:cs="Times New Roman"/>
          <w:sz w:val="28"/>
          <w:szCs w:val="28"/>
        </w:rPr>
        <w:t>https://olimpiada.trudohrana.ru/ до 25 января 2025 года. Участие бесплатное.</w:t>
      </w:r>
    </w:p>
    <w:p w:rsidR="00663496" w:rsidRDefault="00663496" w:rsidP="006634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3496" w:rsidRPr="00663496" w:rsidRDefault="00663496" w:rsidP="006634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3496">
        <w:rPr>
          <w:rFonts w:ascii="Times New Roman" w:hAnsi="Times New Roman" w:cs="Times New Roman"/>
          <w:sz w:val="28"/>
          <w:szCs w:val="28"/>
        </w:rPr>
        <w:t>По вопросам участия обращаться по электронной почте:</w:t>
      </w:r>
    </w:p>
    <w:p w:rsidR="00166C68" w:rsidRPr="00663496" w:rsidRDefault="00663496" w:rsidP="006634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496">
        <w:rPr>
          <w:rFonts w:ascii="Times New Roman" w:hAnsi="Times New Roman" w:cs="Times New Roman"/>
          <w:sz w:val="28"/>
          <w:szCs w:val="28"/>
        </w:rPr>
        <w:t>olimpiada.trudohrana@action-mcfr.ru</w:t>
      </w:r>
    </w:p>
    <w:sectPr w:rsidR="00166C68" w:rsidRPr="00663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496"/>
    <w:rsid w:val="00166C68"/>
    <w:rsid w:val="00663496"/>
    <w:rsid w:val="007F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A4F2C"/>
  <w15:chartTrackingRefBased/>
  <w15:docId w15:val="{FDA118B9-E453-45C8-92E8-96C2B73A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Александровна Антропова</dc:creator>
  <cp:keywords/>
  <dc:description/>
  <cp:lastModifiedBy>Виктория Александровна Антропова</cp:lastModifiedBy>
  <cp:revision>2</cp:revision>
  <dcterms:created xsi:type="dcterms:W3CDTF">2024-12-18T09:45:00Z</dcterms:created>
  <dcterms:modified xsi:type="dcterms:W3CDTF">2024-12-18T09:51:00Z</dcterms:modified>
</cp:coreProperties>
</file>