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E52D" w14:textId="016A533D" w:rsidR="00E761BF" w:rsidRPr="00DF17D3" w:rsidRDefault="00E761BF" w:rsidP="00E761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7D3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37D50B37" w14:textId="6707FEC9" w:rsidR="005548B9" w:rsidRPr="00DF17D3" w:rsidRDefault="00E761BF" w:rsidP="00E761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7D3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5548B9" w:rsidRPr="00DF17D3">
        <w:rPr>
          <w:rFonts w:ascii="Times New Roman" w:hAnsi="Times New Roman" w:cs="Times New Roman"/>
          <w:sz w:val="24"/>
          <w:szCs w:val="24"/>
        </w:rPr>
        <w:t>на автомобильном транспорте, городском</w:t>
      </w:r>
    </w:p>
    <w:p w14:paraId="031C0631" w14:textId="77777777" w:rsidR="005548B9" w:rsidRPr="00DF17D3" w:rsidRDefault="005548B9" w:rsidP="00E761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17D3">
        <w:rPr>
          <w:rFonts w:ascii="Times New Roman" w:hAnsi="Times New Roman" w:cs="Times New Roman"/>
          <w:sz w:val="24"/>
          <w:szCs w:val="24"/>
        </w:rPr>
        <w:t xml:space="preserve"> наземном электрическом транспорте и в дорожном хозяйстве вне границ населенных пунктов в границах Усть-Кутского муниципального образования</w:t>
      </w:r>
    </w:p>
    <w:p w14:paraId="652624AB" w14:textId="77777777" w:rsidR="00E761BF" w:rsidRPr="00DF17D3" w:rsidRDefault="00E761BF" w:rsidP="00E761BF">
      <w:pPr>
        <w:pStyle w:val="ConsPlusNormal"/>
        <w:jc w:val="both"/>
        <w:rPr>
          <w:rFonts w:ascii="Times New Roman" w:hAnsi="Times New Roman" w:cs="Times New Roman"/>
        </w:rPr>
      </w:pPr>
    </w:p>
    <w:p w14:paraId="0359AE09" w14:textId="0D87ED43" w:rsidR="005548B9" w:rsidRPr="00DF17D3" w:rsidRDefault="00E761BF" w:rsidP="00480E2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F17D3">
        <w:rPr>
          <w:rFonts w:ascii="Times New Roman" w:hAnsi="Times New Roman" w:cs="Times New Roman"/>
          <w:szCs w:val="22"/>
        </w:rPr>
        <w:t>1. Настоящий проверочный лист используется при осуществлении муниципального контроля</w:t>
      </w:r>
      <w:r w:rsidR="00480E26" w:rsidRPr="00DF17D3">
        <w:rPr>
          <w:rFonts w:ascii="Times New Roman" w:hAnsi="Times New Roman" w:cs="Times New Roman"/>
          <w:szCs w:val="22"/>
        </w:rPr>
        <w:t xml:space="preserve"> </w:t>
      </w:r>
      <w:r w:rsidR="005548B9" w:rsidRPr="00DF17D3">
        <w:rPr>
          <w:rFonts w:ascii="Times New Roman" w:hAnsi="Times New Roman" w:cs="Times New Roman"/>
          <w:szCs w:val="22"/>
        </w:rPr>
        <w:t xml:space="preserve">на автомобильном транспорте, городском наземном электрическом транспорте и в дорожном хозяйстве </w:t>
      </w:r>
      <w:r w:rsidR="00E97CB6">
        <w:rPr>
          <w:rFonts w:ascii="Times New Roman" w:hAnsi="Times New Roman" w:cs="Times New Roman"/>
          <w:szCs w:val="22"/>
        </w:rPr>
        <w:t xml:space="preserve">в границах сельских поселений и </w:t>
      </w:r>
      <w:r w:rsidR="005548B9" w:rsidRPr="00DF17D3">
        <w:rPr>
          <w:rFonts w:ascii="Times New Roman" w:hAnsi="Times New Roman" w:cs="Times New Roman"/>
          <w:szCs w:val="22"/>
        </w:rPr>
        <w:t>вне границ населенных пунктов в границах Усть-Кутского муниципального образования.</w:t>
      </w:r>
    </w:p>
    <w:p w14:paraId="227647B1" w14:textId="32A5DBC3" w:rsidR="00480E26" w:rsidRPr="00DF17D3" w:rsidRDefault="00E761BF" w:rsidP="00480E2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F17D3">
        <w:rPr>
          <w:rFonts w:ascii="Times New Roman" w:hAnsi="Times New Roman" w:cs="Times New Roman"/>
          <w:szCs w:val="22"/>
        </w:rPr>
        <w:t>2. Предмет проверки ограничивается исполнением обязательных требований, вопросы о соблюдении которых включены в настоящий проверочный лист.</w:t>
      </w:r>
    </w:p>
    <w:p w14:paraId="2EA92286" w14:textId="77777777" w:rsidR="005548B9" w:rsidRPr="00DF17D3" w:rsidRDefault="00E761BF" w:rsidP="00480E2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F17D3">
        <w:rPr>
          <w:rFonts w:ascii="Times New Roman" w:hAnsi="Times New Roman" w:cs="Times New Roman"/>
          <w:szCs w:val="22"/>
        </w:rPr>
        <w:t xml:space="preserve">3. Муниципальный контроль </w:t>
      </w:r>
      <w:r w:rsidR="005548B9" w:rsidRPr="00DF17D3">
        <w:rPr>
          <w:rFonts w:ascii="Times New Roman" w:hAnsi="Times New Roman" w:cs="Times New Roman"/>
          <w:szCs w:val="22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Усть-Кутского муниципального образования </w:t>
      </w:r>
      <w:r w:rsidRPr="00DF17D3">
        <w:rPr>
          <w:rFonts w:ascii="Times New Roman" w:hAnsi="Times New Roman" w:cs="Times New Roman"/>
          <w:szCs w:val="22"/>
        </w:rPr>
        <w:t xml:space="preserve">осуществляется </w:t>
      </w:r>
      <w:r w:rsidR="00480E26" w:rsidRPr="00DF17D3">
        <w:rPr>
          <w:rFonts w:ascii="Times New Roman" w:hAnsi="Times New Roman" w:cs="Times New Roman"/>
          <w:szCs w:val="22"/>
        </w:rPr>
        <w:t xml:space="preserve">Администрацией Усть-Кутского образования в лице </w:t>
      </w:r>
      <w:r w:rsidR="005548B9" w:rsidRPr="00DF17D3">
        <w:rPr>
          <w:rFonts w:ascii="Times New Roman" w:hAnsi="Times New Roman" w:cs="Times New Roman"/>
          <w:szCs w:val="22"/>
        </w:rPr>
        <w:t>Комитета жилищной политике, коммунальной инфраструктуры, транспорта и связи Администрации Усть-Кутского муниципального образования.</w:t>
      </w:r>
    </w:p>
    <w:p w14:paraId="299E44A0" w14:textId="77777777" w:rsidR="00E761BF" w:rsidRPr="00DF17D3" w:rsidRDefault="00480E26" w:rsidP="00480E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17D3">
        <w:rPr>
          <w:rFonts w:ascii="Times New Roman" w:hAnsi="Times New Roman" w:cs="Times New Roman"/>
        </w:rPr>
        <w:t>4</w:t>
      </w:r>
      <w:r w:rsidR="00E761BF" w:rsidRPr="00DF17D3">
        <w:rPr>
          <w:rFonts w:ascii="Times New Roman" w:hAnsi="Times New Roman" w:cs="Times New Roman"/>
        </w:rPr>
        <w:t>. Перечень вопросов, отражающих содержание обязательных требований, ответы на которые однозначно свидетельствуют о соблюдении или несоблюдении обязательных требований, составляющих предмет проверки:</w:t>
      </w:r>
    </w:p>
    <w:p w14:paraId="37BB6EB7" w14:textId="77777777" w:rsidR="00E761BF" w:rsidRPr="00DF17D3" w:rsidRDefault="00E761BF" w:rsidP="00E761B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42"/>
        <w:gridCol w:w="3975"/>
        <w:gridCol w:w="702"/>
        <w:gridCol w:w="696"/>
        <w:gridCol w:w="661"/>
        <w:gridCol w:w="1323"/>
        <w:gridCol w:w="864"/>
      </w:tblGrid>
      <w:tr w:rsidR="00DF17D3" w:rsidRPr="00DF17D3" w14:paraId="3F8EA493" w14:textId="77777777" w:rsidTr="002A7D5E">
        <w:tc>
          <w:tcPr>
            <w:tcW w:w="569" w:type="dxa"/>
            <w:vMerge w:val="restart"/>
          </w:tcPr>
          <w:p w14:paraId="2C932BFD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N</w:t>
            </w:r>
          </w:p>
          <w:p w14:paraId="250B43A8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2" w:type="dxa"/>
            <w:vMerge w:val="restart"/>
          </w:tcPr>
          <w:p w14:paraId="3C2F4718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975" w:type="dxa"/>
            <w:vMerge w:val="restart"/>
          </w:tcPr>
          <w:p w14:paraId="7CC72CFF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059" w:type="dxa"/>
            <w:gridSpan w:val="3"/>
          </w:tcPr>
          <w:p w14:paraId="00162535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на вопрос</w:t>
            </w:r>
          </w:p>
        </w:tc>
        <w:tc>
          <w:tcPr>
            <w:tcW w:w="1323" w:type="dxa"/>
            <w:vMerge w:val="restart"/>
          </w:tcPr>
          <w:p w14:paraId="6C9E0B63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Способ подтверждения соблюдения установленных требований</w:t>
            </w:r>
          </w:p>
        </w:tc>
        <w:tc>
          <w:tcPr>
            <w:tcW w:w="864" w:type="dxa"/>
            <w:vMerge w:val="restart"/>
          </w:tcPr>
          <w:p w14:paraId="0627CA75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17D3" w:rsidRPr="00DF17D3" w14:paraId="5604D45E" w14:textId="77777777" w:rsidTr="002A7D5E">
        <w:tc>
          <w:tcPr>
            <w:tcW w:w="569" w:type="dxa"/>
            <w:vMerge/>
          </w:tcPr>
          <w:p w14:paraId="5E4C6C79" w14:textId="77777777" w:rsidR="00DF17D3" w:rsidRPr="00DF17D3" w:rsidRDefault="00DF17D3" w:rsidP="00B6356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34EA4C54" w14:textId="77777777" w:rsidR="00DF17D3" w:rsidRPr="00DF17D3" w:rsidRDefault="00DF17D3" w:rsidP="00B63568">
            <w:pPr>
              <w:rPr>
                <w:rFonts w:ascii="Times New Roman" w:hAnsi="Times New Roman"/>
              </w:rPr>
            </w:pPr>
          </w:p>
        </w:tc>
        <w:tc>
          <w:tcPr>
            <w:tcW w:w="3975" w:type="dxa"/>
            <w:vMerge/>
          </w:tcPr>
          <w:p w14:paraId="1B7EFB59" w14:textId="77777777" w:rsidR="00DF17D3" w:rsidRPr="00DF17D3" w:rsidRDefault="00DF17D3" w:rsidP="00B63568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14:paraId="717D4E16" w14:textId="77777777" w:rsidR="00DF17D3" w:rsidRPr="00DF17D3" w:rsidRDefault="00DF17D3" w:rsidP="00DF17D3">
            <w:pPr>
              <w:pStyle w:val="ConsPlusNormal"/>
              <w:ind w:left="-1615" w:right="55" w:firstLine="1615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96" w:type="dxa"/>
          </w:tcPr>
          <w:p w14:paraId="6F298A24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1" w:type="dxa"/>
          </w:tcPr>
          <w:p w14:paraId="27A57380" w14:textId="77777777" w:rsidR="00DF17D3" w:rsidRPr="00DF17D3" w:rsidRDefault="00DF17D3" w:rsidP="00B63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требуется </w:t>
            </w:r>
          </w:p>
        </w:tc>
        <w:tc>
          <w:tcPr>
            <w:tcW w:w="1323" w:type="dxa"/>
            <w:vMerge/>
          </w:tcPr>
          <w:p w14:paraId="114CC90C" w14:textId="77777777" w:rsidR="00DF17D3" w:rsidRPr="00DF17D3" w:rsidRDefault="00DF17D3" w:rsidP="00B63568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</w:tcPr>
          <w:p w14:paraId="49C99924" w14:textId="77777777" w:rsidR="00DF17D3" w:rsidRPr="00DF17D3" w:rsidRDefault="00DF17D3" w:rsidP="00B63568">
            <w:pPr>
              <w:rPr>
                <w:rFonts w:ascii="Times New Roman" w:hAnsi="Times New Roman"/>
              </w:rPr>
            </w:pPr>
          </w:p>
        </w:tc>
      </w:tr>
      <w:tr w:rsidR="00DF17D3" w:rsidRPr="00DF17D3" w14:paraId="30138B2B" w14:textId="77777777" w:rsidTr="002A7D5E">
        <w:tc>
          <w:tcPr>
            <w:tcW w:w="569" w:type="dxa"/>
          </w:tcPr>
          <w:p w14:paraId="1253EF45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390EEAB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Паспортизация автомобильных дорог</w:t>
            </w:r>
          </w:p>
        </w:tc>
        <w:tc>
          <w:tcPr>
            <w:tcW w:w="3975" w:type="dxa"/>
          </w:tcPr>
          <w:p w14:paraId="0C4FD86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8" w:history="1">
              <w:r w:rsidRPr="00DF17D3">
                <w:rPr>
                  <w:rFonts w:ascii="Times New Roman" w:hAnsi="Times New Roman" w:cs="Times New Roman"/>
                </w:rPr>
                <w:t>ч. 1 ст. 15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DF17D3">
                <w:rPr>
                  <w:rFonts w:ascii="Times New Roman" w:hAnsi="Times New Roman" w:cs="Times New Roman"/>
                </w:rPr>
                <w:t>ч. 2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и </w:t>
            </w:r>
            <w:hyperlink r:id="rId10" w:history="1">
              <w:r w:rsidRPr="00DF17D3">
                <w:rPr>
                  <w:rFonts w:ascii="Times New Roman" w:hAnsi="Times New Roman" w:cs="Times New Roman"/>
                </w:rPr>
                <w:t>ч. 3 ст. 17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08.11.2007 N 257-ФЗ); Федеральный </w:t>
            </w:r>
            <w:hyperlink r:id="rId11" w:history="1">
              <w:r w:rsidRPr="00DF17D3">
                <w:rPr>
                  <w:rFonts w:ascii="Times New Roman" w:hAnsi="Times New Roman" w:cs="Times New Roman"/>
                </w:rPr>
                <w:t>закон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от 10.12.1995 N 196-ФЗ "О безопасности дорожного движения"; </w:t>
            </w:r>
            <w:hyperlink r:id="rId12" w:history="1">
              <w:r w:rsidRPr="00DF17D3">
                <w:rPr>
                  <w:rFonts w:ascii="Times New Roman" w:hAnsi="Times New Roman" w:cs="Times New Roman"/>
                </w:rPr>
                <w:t>пп. 4 п. 9 раздела IV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N 402</w:t>
            </w:r>
          </w:p>
        </w:tc>
        <w:tc>
          <w:tcPr>
            <w:tcW w:w="702" w:type="dxa"/>
          </w:tcPr>
          <w:p w14:paraId="6E2DEAC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72944B00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3E0E2B1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099224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Предоставление паспорта дороги</w:t>
            </w:r>
          </w:p>
        </w:tc>
        <w:tc>
          <w:tcPr>
            <w:tcW w:w="864" w:type="dxa"/>
          </w:tcPr>
          <w:p w14:paraId="4DC595E0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</w:t>
            </w:r>
          </w:p>
        </w:tc>
      </w:tr>
      <w:tr w:rsidR="00DF17D3" w:rsidRPr="00DF17D3" w14:paraId="19619D2C" w14:textId="77777777" w:rsidTr="002A7D5E">
        <w:tc>
          <w:tcPr>
            <w:tcW w:w="569" w:type="dxa"/>
          </w:tcPr>
          <w:p w14:paraId="78CEAD76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2BE1749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3975" w:type="dxa"/>
          </w:tcPr>
          <w:p w14:paraId="03428DE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13" w:history="1">
              <w:r w:rsidRPr="00DF17D3">
                <w:rPr>
                  <w:rFonts w:ascii="Times New Roman" w:hAnsi="Times New Roman" w:cs="Times New Roman"/>
                </w:rPr>
                <w:t>ч. 2 ст. 17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Федерального закона от 08.11.2007 N 257-ФЗ</w:t>
            </w:r>
          </w:p>
        </w:tc>
        <w:tc>
          <w:tcPr>
            <w:tcW w:w="702" w:type="dxa"/>
          </w:tcPr>
          <w:p w14:paraId="2B4B014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777DE91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34654EA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D8781B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864" w:type="dxa"/>
          </w:tcPr>
          <w:p w14:paraId="4288E90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</w:t>
            </w:r>
          </w:p>
        </w:tc>
      </w:tr>
      <w:tr w:rsidR="00DF17D3" w:rsidRPr="00DF17D3" w14:paraId="21CFAA7E" w14:textId="77777777" w:rsidTr="002A7D5E">
        <w:tc>
          <w:tcPr>
            <w:tcW w:w="569" w:type="dxa"/>
          </w:tcPr>
          <w:p w14:paraId="50D767B7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72B2C34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3975" w:type="dxa"/>
          </w:tcPr>
          <w:p w14:paraId="4EFB496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14" w:history="1">
              <w:r w:rsidRPr="00DF17D3">
                <w:rPr>
                  <w:rFonts w:ascii="Times New Roman" w:hAnsi="Times New Roman" w:cs="Times New Roman"/>
                </w:rPr>
                <w:t>ч. 4 ст. 17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Федерального закона от 08.11.2007 N 257-ФЗ; </w:t>
            </w:r>
            <w:hyperlink r:id="rId15" w:history="1">
              <w:r w:rsidRPr="00DF17D3">
                <w:rPr>
                  <w:rFonts w:ascii="Times New Roman" w:hAnsi="Times New Roman" w:cs="Times New Roman"/>
                </w:rPr>
                <w:t>п.п. 2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- </w:t>
            </w:r>
            <w:hyperlink r:id="rId16" w:history="1">
              <w:r w:rsidRPr="00DF17D3">
                <w:rPr>
                  <w:rFonts w:ascii="Times New Roman" w:hAnsi="Times New Roman" w:cs="Times New Roman"/>
                </w:rPr>
                <w:t>4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Порядка проведения оценки технического состояния автомобильных дорог, утвержденного приказом Министерства транспорта Российской Федерации от 07.08.2020 N 288</w:t>
            </w:r>
          </w:p>
        </w:tc>
        <w:tc>
          <w:tcPr>
            <w:tcW w:w="702" w:type="dxa"/>
          </w:tcPr>
          <w:p w14:paraId="193C962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4459B29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4025CCF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535AFE0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Результаты повторной диагностики</w:t>
            </w:r>
          </w:p>
        </w:tc>
        <w:tc>
          <w:tcPr>
            <w:tcW w:w="864" w:type="dxa"/>
          </w:tcPr>
          <w:p w14:paraId="77A8CD0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</w:t>
            </w:r>
          </w:p>
        </w:tc>
      </w:tr>
      <w:tr w:rsidR="00DF17D3" w:rsidRPr="00DF17D3" w14:paraId="412A84FA" w14:textId="77777777" w:rsidTr="002A7D5E">
        <w:tc>
          <w:tcPr>
            <w:tcW w:w="569" w:type="dxa"/>
          </w:tcPr>
          <w:p w14:paraId="36CC68EF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14:paraId="5AE26566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3975" w:type="dxa"/>
          </w:tcPr>
          <w:p w14:paraId="3A58EC5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17" w:history="1">
              <w:r w:rsidRPr="00DF17D3">
                <w:rPr>
                  <w:rFonts w:ascii="Times New Roman" w:hAnsi="Times New Roman" w:cs="Times New Roman"/>
                </w:rPr>
                <w:t>ч. 2 ст. 30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Федерального закона от 08.11.2007 N 257-ФЗ; </w:t>
            </w:r>
            <w:hyperlink r:id="rId18" w:history="1">
              <w:r w:rsidRPr="00DF17D3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Администрации Волгоградской области от 08.08.2011 N 408-п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области"</w:t>
            </w:r>
          </w:p>
        </w:tc>
        <w:tc>
          <w:tcPr>
            <w:tcW w:w="702" w:type="dxa"/>
          </w:tcPr>
          <w:p w14:paraId="006EDFB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3888D50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7461692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580CBD6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Акт о введении временных ограничений</w:t>
            </w:r>
          </w:p>
        </w:tc>
        <w:tc>
          <w:tcPr>
            <w:tcW w:w="864" w:type="dxa"/>
          </w:tcPr>
          <w:p w14:paraId="7BCB4BD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</w:t>
            </w:r>
          </w:p>
        </w:tc>
      </w:tr>
      <w:tr w:rsidR="00DF17D3" w:rsidRPr="00DF17D3" w14:paraId="69093B41" w14:textId="77777777" w:rsidTr="002A7D5E">
        <w:tc>
          <w:tcPr>
            <w:tcW w:w="569" w:type="dxa"/>
          </w:tcPr>
          <w:p w14:paraId="173C3214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B59F92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3975" w:type="dxa"/>
          </w:tcPr>
          <w:p w14:paraId="45B7A5A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19" w:history="1">
              <w:r w:rsidRPr="00DF17D3">
                <w:rPr>
                  <w:rFonts w:ascii="Times New Roman" w:hAnsi="Times New Roman" w:cs="Times New Roman"/>
                </w:rPr>
                <w:t>п. 24.1 ст. 5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315BE8B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2DFA980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01A73A8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77E36A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Результаты контроля</w:t>
            </w:r>
          </w:p>
        </w:tc>
        <w:tc>
          <w:tcPr>
            <w:tcW w:w="864" w:type="dxa"/>
          </w:tcPr>
          <w:p w14:paraId="100348B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</w:t>
            </w:r>
          </w:p>
        </w:tc>
      </w:tr>
      <w:tr w:rsidR="00DF17D3" w:rsidRPr="00DF17D3" w14:paraId="45B2E77F" w14:textId="77777777" w:rsidTr="002A7D5E">
        <w:tc>
          <w:tcPr>
            <w:tcW w:w="569" w:type="dxa"/>
          </w:tcPr>
          <w:p w14:paraId="22331999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1D69D0C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3975" w:type="dxa"/>
          </w:tcPr>
          <w:p w14:paraId="7F7C60F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20" w:history="1">
              <w:r w:rsidRPr="00DF17D3">
                <w:rPr>
                  <w:rFonts w:ascii="Times New Roman" w:hAnsi="Times New Roman" w:cs="Times New Roman"/>
                </w:rPr>
                <w:t>ч. 8 ст. 26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Федерального закона от 08.11.2007 N 257-ФЗ;</w:t>
            </w:r>
          </w:p>
          <w:p w14:paraId="61A03C9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21" w:history="1">
              <w:r w:rsidRPr="00DF17D3">
                <w:rPr>
                  <w:rFonts w:ascii="Times New Roman" w:hAnsi="Times New Roman" w:cs="Times New Roman"/>
                </w:rPr>
                <w:t>приказ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Министерства транспорта Российской Федерации от 12.11.2013 N 348 "Об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указателей"</w:t>
            </w:r>
          </w:p>
        </w:tc>
        <w:tc>
          <w:tcPr>
            <w:tcW w:w="702" w:type="dxa"/>
          </w:tcPr>
          <w:p w14:paraId="5B425A6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B94106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1A46A646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365974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Результаты мониторинга</w:t>
            </w:r>
          </w:p>
        </w:tc>
        <w:tc>
          <w:tcPr>
            <w:tcW w:w="864" w:type="dxa"/>
          </w:tcPr>
          <w:p w14:paraId="0B6891E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</w:t>
            </w:r>
          </w:p>
        </w:tc>
      </w:tr>
      <w:tr w:rsidR="00DF17D3" w:rsidRPr="00DF17D3" w14:paraId="603F3EDD" w14:textId="77777777" w:rsidTr="002A7D5E">
        <w:tc>
          <w:tcPr>
            <w:tcW w:w="569" w:type="dxa"/>
          </w:tcPr>
          <w:p w14:paraId="7B67C807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771AD0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Покрытие проезжей части</w:t>
            </w:r>
          </w:p>
        </w:tc>
        <w:tc>
          <w:tcPr>
            <w:tcW w:w="3975" w:type="dxa"/>
          </w:tcPr>
          <w:p w14:paraId="3F07C26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history="1">
              <w:r w:rsidRPr="00DF17D3">
                <w:rPr>
                  <w:rFonts w:ascii="Times New Roman" w:hAnsi="Times New Roman" w:cs="Times New Roman"/>
                </w:rPr>
                <w:t>пп. "а" п. 13.2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27B8DF1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7A53B67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788B109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A09A27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2EAA8F1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616D69B5" w14:textId="77777777" w:rsidTr="002A7D5E">
        <w:tc>
          <w:tcPr>
            <w:tcW w:w="569" w:type="dxa"/>
          </w:tcPr>
          <w:p w14:paraId="755B8D42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14:paraId="5447092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Водоотвод</w:t>
            </w:r>
          </w:p>
        </w:tc>
        <w:tc>
          <w:tcPr>
            <w:tcW w:w="3975" w:type="dxa"/>
          </w:tcPr>
          <w:p w14:paraId="4437C1E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23" w:history="1">
              <w:r w:rsidRPr="00DF17D3">
                <w:rPr>
                  <w:rFonts w:ascii="Times New Roman" w:hAnsi="Times New Roman" w:cs="Times New Roman"/>
                </w:rPr>
                <w:t>пп. "а" п. 13.2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2A16FB30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4EAF175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2E2003B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1D3BF89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20BBD880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1B812F54" w14:textId="77777777" w:rsidTr="002A7D5E">
        <w:tc>
          <w:tcPr>
            <w:tcW w:w="569" w:type="dxa"/>
          </w:tcPr>
          <w:p w14:paraId="3D7D4256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14:paraId="0966A13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Сцепные качества дорожного покрытия</w:t>
            </w:r>
          </w:p>
        </w:tc>
        <w:tc>
          <w:tcPr>
            <w:tcW w:w="3975" w:type="dxa"/>
          </w:tcPr>
          <w:p w14:paraId="41431810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24" w:history="1">
              <w:r w:rsidRPr="00DF17D3">
                <w:rPr>
                  <w:rFonts w:ascii="Times New Roman" w:hAnsi="Times New Roman" w:cs="Times New Roman"/>
                </w:rPr>
                <w:t>пп. "б" п. 13.2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45FF054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637ABBC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7683921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0888EC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01D9CC5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2A9C8286" w14:textId="77777777" w:rsidTr="002A7D5E">
        <w:tc>
          <w:tcPr>
            <w:tcW w:w="569" w:type="dxa"/>
          </w:tcPr>
          <w:p w14:paraId="46015773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14:paraId="3C84AE8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Ровность дорожного покрытия</w:t>
            </w:r>
          </w:p>
        </w:tc>
        <w:tc>
          <w:tcPr>
            <w:tcW w:w="3975" w:type="dxa"/>
          </w:tcPr>
          <w:p w14:paraId="4927F2B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25" w:history="1">
              <w:r w:rsidRPr="00DF17D3">
                <w:rPr>
                  <w:rFonts w:ascii="Times New Roman" w:hAnsi="Times New Roman" w:cs="Times New Roman"/>
                </w:rPr>
                <w:t>пп. "в" п. 13.2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1C9649F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4CA1590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64E0835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141C2DE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1819A35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16055EB0" w14:textId="77777777" w:rsidTr="002A7D5E">
        <w:tc>
          <w:tcPr>
            <w:tcW w:w="569" w:type="dxa"/>
          </w:tcPr>
          <w:p w14:paraId="51480574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14:paraId="5306048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Обочина</w:t>
            </w:r>
          </w:p>
        </w:tc>
        <w:tc>
          <w:tcPr>
            <w:tcW w:w="3975" w:type="dxa"/>
          </w:tcPr>
          <w:p w14:paraId="28E7F97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26" w:history="1">
              <w:r w:rsidRPr="00DF17D3">
                <w:rPr>
                  <w:rFonts w:ascii="Times New Roman" w:hAnsi="Times New Roman" w:cs="Times New Roman"/>
                </w:rPr>
                <w:t>пп. "д"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, </w:t>
            </w:r>
            <w:hyperlink r:id="rId27" w:history="1">
              <w:r w:rsidRPr="00DF17D3">
                <w:rPr>
                  <w:rFonts w:ascii="Times New Roman" w:hAnsi="Times New Roman" w:cs="Times New Roman"/>
                </w:rPr>
                <w:t>"г" п. 13.2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665A4F4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31A12D9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0F5ED3E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3F4C4F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20346B4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7B516C75" w14:textId="77777777" w:rsidTr="002A7D5E">
        <w:tc>
          <w:tcPr>
            <w:tcW w:w="569" w:type="dxa"/>
          </w:tcPr>
          <w:p w14:paraId="670E4720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14:paraId="29CB718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Видимость</w:t>
            </w:r>
          </w:p>
        </w:tc>
        <w:tc>
          <w:tcPr>
            <w:tcW w:w="3975" w:type="dxa"/>
          </w:tcPr>
          <w:p w14:paraId="7CCE951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28" w:history="1">
              <w:r w:rsidRPr="00DF17D3">
                <w:rPr>
                  <w:rFonts w:ascii="Times New Roman" w:hAnsi="Times New Roman" w:cs="Times New Roman"/>
                </w:rPr>
                <w:t>пп. "е" п. 13.2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1C3A7FC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0B44C8D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68D9A7E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10A89C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0C53863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549FEFCE" w14:textId="77777777" w:rsidTr="002A7D5E">
        <w:tc>
          <w:tcPr>
            <w:tcW w:w="569" w:type="dxa"/>
          </w:tcPr>
          <w:p w14:paraId="7DBAC6D7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14:paraId="016B11C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Мосты, путепроводы</w:t>
            </w:r>
          </w:p>
        </w:tc>
        <w:tc>
          <w:tcPr>
            <w:tcW w:w="3975" w:type="dxa"/>
          </w:tcPr>
          <w:p w14:paraId="0395D9E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 xml:space="preserve">пп. "а" </w:t>
            </w:r>
            <w:hyperlink r:id="rId29" w:history="1">
              <w:r w:rsidRPr="00DF17D3">
                <w:rPr>
                  <w:rFonts w:ascii="Times New Roman" w:hAnsi="Times New Roman" w:cs="Times New Roman"/>
                </w:rPr>
                <w:t>п. 13.3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26D47DB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40E850F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2B773970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17E338B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03043CD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35EFF861" w14:textId="77777777" w:rsidTr="002A7D5E">
        <w:tc>
          <w:tcPr>
            <w:tcW w:w="569" w:type="dxa"/>
          </w:tcPr>
          <w:p w14:paraId="16BFA5E8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14:paraId="514C674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Тоннели</w:t>
            </w:r>
          </w:p>
        </w:tc>
        <w:tc>
          <w:tcPr>
            <w:tcW w:w="3975" w:type="dxa"/>
          </w:tcPr>
          <w:p w14:paraId="7B222EB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30" w:history="1">
              <w:r w:rsidRPr="00DF17D3">
                <w:rPr>
                  <w:rFonts w:ascii="Times New Roman" w:hAnsi="Times New Roman" w:cs="Times New Roman"/>
                </w:rPr>
                <w:t>пп. "а"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, </w:t>
            </w:r>
            <w:hyperlink r:id="rId31" w:history="1">
              <w:r w:rsidRPr="00DF17D3">
                <w:rPr>
                  <w:rFonts w:ascii="Times New Roman" w:hAnsi="Times New Roman" w:cs="Times New Roman"/>
                </w:rPr>
                <w:t>"б"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Pr="00DF17D3">
                <w:rPr>
                  <w:rFonts w:ascii="Times New Roman" w:hAnsi="Times New Roman" w:cs="Times New Roman"/>
                </w:rPr>
                <w:t>"в" п. 13.4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6967C16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4C72936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628DEF9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A2C985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1BDE304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0AEA093E" w14:textId="77777777" w:rsidTr="002A7D5E">
        <w:tc>
          <w:tcPr>
            <w:tcW w:w="569" w:type="dxa"/>
          </w:tcPr>
          <w:p w14:paraId="5218651F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14:paraId="0CEC45D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3975" w:type="dxa"/>
          </w:tcPr>
          <w:p w14:paraId="5F3FC19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33" w:history="1">
              <w:r w:rsidRPr="00DF17D3">
                <w:rPr>
                  <w:rFonts w:ascii="Times New Roman" w:hAnsi="Times New Roman" w:cs="Times New Roman"/>
                </w:rPr>
                <w:t>пп. "а" п. 13.5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2BF3779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363F56E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36F602E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16DB5FF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78FC879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6FC56687" w14:textId="77777777" w:rsidTr="002A7D5E">
        <w:tc>
          <w:tcPr>
            <w:tcW w:w="569" w:type="dxa"/>
          </w:tcPr>
          <w:p w14:paraId="4F71464C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14:paraId="47A2A2F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Дорожная разметка</w:t>
            </w:r>
          </w:p>
        </w:tc>
        <w:tc>
          <w:tcPr>
            <w:tcW w:w="3975" w:type="dxa"/>
          </w:tcPr>
          <w:p w14:paraId="45535B10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34" w:history="1">
              <w:r w:rsidRPr="00DF17D3">
                <w:rPr>
                  <w:rFonts w:ascii="Times New Roman" w:hAnsi="Times New Roman" w:cs="Times New Roman"/>
                </w:rPr>
                <w:t>пп. "б" п. 13.5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29D95386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16605F0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11FE7BE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AE39A0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38996506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4D8C8297" w14:textId="77777777" w:rsidTr="002A7D5E">
        <w:tc>
          <w:tcPr>
            <w:tcW w:w="569" w:type="dxa"/>
          </w:tcPr>
          <w:p w14:paraId="02FB3099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14:paraId="7984124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Светофоры</w:t>
            </w:r>
          </w:p>
        </w:tc>
        <w:tc>
          <w:tcPr>
            <w:tcW w:w="3975" w:type="dxa"/>
          </w:tcPr>
          <w:p w14:paraId="5ABD3C0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35" w:history="1">
              <w:r w:rsidRPr="00DF17D3">
                <w:rPr>
                  <w:rFonts w:ascii="Times New Roman" w:hAnsi="Times New Roman" w:cs="Times New Roman"/>
                </w:rPr>
                <w:t>пп. "в" п. 13.5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28B5B9F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5EACA44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2028212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E8D70D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532F02D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1E4CA46A" w14:textId="77777777" w:rsidTr="002A7D5E">
        <w:tc>
          <w:tcPr>
            <w:tcW w:w="569" w:type="dxa"/>
          </w:tcPr>
          <w:p w14:paraId="227AB333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14:paraId="583964E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Направляющие устройства</w:t>
            </w:r>
          </w:p>
        </w:tc>
        <w:tc>
          <w:tcPr>
            <w:tcW w:w="3975" w:type="dxa"/>
          </w:tcPr>
          <w:p w14:paraId="2CE190D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36" w:history="1">
              <w:r w:rsidRPr="00DF17D3">
                <w:rPr>
                  <w:rFonts w:ascii="Times New Roman" w:hAnsi="Times New Roman" w:cs="Times New Roman"/>
                </w:rPr>
                <w:t>пп. "г" п. 13.5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647D8F0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3FE49EA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40A6BBA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577A4A8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098A6B8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0E896D29" w14:textId="77777777" w:rsidTr="002A7D5E">
        <w:tc>
          <w:tcPr>
            <w:tcW w:w="569" w:type="dxa"/>
          </w:tcPr>
          <w:p w14:paraId="7D4C4614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14:paraId="722969B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Железнодорожные переезды</w:t>
            </w:r>
          </w:p>
        </w:tc>
        <w:tc>
          <w:tcPr>
            <w:tcW w:w="3975" w:type="dxa"/>
          </w:tcPr>
          <w:p w14:paraId="39C9ACC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37" w:history="1">
              <w:r w:rsidRPr="00DF17D3">
                <w:rPr>
                  <w:rFonts w:ascii="Times New Roman" w:hAnsi="Times New Roman" w:cs="Times New Roman"/>
                </w:rPr>
                <w:t>пп. "д" п. 13.5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08F7498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1CBBE9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505A9F4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F9E835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3F21CB8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31B52D26" w14:textId="77777777" w:rsidTr="002A7D5E">
        <w:tc>
          <w:tcPr>
            <w:tcW w:w="569" w:type="dxa"/>
          </w:tcPr>
          <w:p w14:paraId="492D6814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14:paraId="6DFEAB3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Временные знаки и светофоры</w:t>
            </w:r>
          </w:p>
        </w:tc>
        <w:tc>
          <w:tcPr>
            <w:tcW w:w="3975" w:type="dxa"/>
          </w:tcPr>
          <w:p w14:paraId="5DFB690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38" w:history="1">
              <w:r w:rsidRPr="00DF17D3">
                <w:rPr>
                  <w:rFonts w:ascii="Times New Roman" w:hAnsi="Times New Roman" w:cs="Times New Roman"/>
                </w:rPr>
                <w:t>пп. "е" п. 13.5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10F8D16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3485A45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05FFAF7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CFA879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722FE01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77DBB745" w14:textId="77777777" w:rsidTr="002A7D5E">
        <w:tc>
          <w:tcPr>
            <w:tcW w:w="569" w:type="dxa"/>
          </w:tcPr>
          <w:p w14:paraId="0E91CD45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14:paraId="0A7C87F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Ограждения</w:t>
            </w:r>
          </w:p>
        </w:tc>
        <w:tc>
          <w:tcPr>
            <w:tcW w:w="3975" w:type="dxa"/>
          </w:tcPr>
          <w:p w14:paraId="6678D58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39" w:history="1">
              <w:r w:rsidRPr="00DF17D3">
                <w:rPr>
                  <w:rFonts w:ascii="Times New Roman" w:hAnsi="Times New Roman" w:cs="Times New Roman"/>
                </w:rPr>
                <w:t>п. 13.6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44A4DB8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0387E14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0EDA42F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6473C2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55DC19E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5842292C" w14:textId="77777777" w:rsidTr="002A7D5E">
        <w:tc>
          <w:tcPr>
            <w:tcW w:w="569" w:type="dxa"/>
          </w:tcPr>
          <w:p w14:paraId="4312BCEA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14:paraId="40E637B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Горизонтальная освещенность</w:t>
            </w:r>
          </w:p>
        </w:tc>
        <w:tc>
          <w:tcPr>
            <w:tcW w:w="3975" w:type="dxa"/>
          </w:tcPr>
          <w:p w14:paraId="5AF572F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40" w:history="1">
              <w:r w:rsidRPr="00DF17D3">
                <w:rPr>
                  <w:rFonts w:ascii="Times New Roman" w:hAnsi="Times New Roman" w:cs="Times New Roman"/>
                </w:rPr>
                <w:t>п. 13.7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1547C8F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7DF4984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2B827D4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480D3AD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3E97952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66D8523D" w14:textId="77777777" w:rsidTr="002A7D5E">
        <w:tc>
          <w:tcPr>
            <w:tcW w:w="569" w:type="dxa"/>
          </w:tcPr>
          <w:p w14:paraId="7D3270AC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14:paraId="131961B6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Наружная реклама</w:t>
            </w:r>
          </w:p>
        </w:tc>
        <w:tc>
          <w:tcPr>
            <w:tcW w:w="3975" w:type="dxa"/>
          </w:tcPr>
          <w:p w14:paraId="4FC633E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41" w:history="1">
              <w:r w:rsidRPr="00DF17D3">
                <w:rPr>
                  <w:rFonts w:ascii="Times New Roman" w:hAnsi="Times New Roman" w:cs="Times New Roman"/>
                </w:rPr>
                <w:t>п. 13.8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01C1BB8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0044BE2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683FC54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17FD68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5054F8C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DF17D3" w:rsidRPr="00DF17D3" w14:paraId="4A5236A7" w14:textId="77777777" w:rsidTr="002A7D5E">
        <w:tc>
          <w:tcPr>
            <w:tcW w:w="569" w:type="dxa"/>
          </w:tcPr>
          <w:p w14:paraId="13D7E29A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2" w:type="dxa"/>
          </w:tcPr>
          <w:p w14:paraId="5C1CEBC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Очистка покрытия от снега</w:t>
            </w:r>
          </w:p>
        </w:tc>
        <w:tc>
          <w:tcPr>
            <w:tcW w:w="3975" w:type="dxa"/>
          </w:tcPr>
          <w:p w14:paraId="5C8D6C0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42" w:history="1">
              <w:r w:rsidRPr="00DF17D3">
                <w:rPr>
                  <w:rFonts w:ascii="Times New Roman" w:hAnsi="Times New Roman" w:cs="Times New Roman"/>
                </w:rPr>
                <w:t>п. 13.9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38775B9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56013EB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08CEE4C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42C071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2818611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61AAF5FA" w14:textId="77777777" w:rsidTr="002A7D5E">
        <w:tc>
          <w:tcPr>
            <w:tcW w:w="569" w:type="dxa"/>
          </w:tcPr>
          <w:p w14:paraId="4F078972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2" w:type="dxa"/>
          </w:tcPr>
          <w:p w14:paraId="6F30C00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Ликвидация зимней скользкости</w:t>
            </w:r>
          </w:p>
        </w:tc>
        <w:tc>
          <w:tcPr>
            <w:tcW w:w="3975" w:type="dxa"/>
          </w:tcPr>
          <w:p w14:paraId="3C433EF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43" w:history="1">
              <w:r w:rsidRPr="00DF17D3">
                <w:rPr>
                  <w:rFonts w:ascii="Times New Roman" w:hAnsi="Times New Roman" w:cs="Times New Roman"/>
                </w:rPr>
                <w:t>п. 13.9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7AD401D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3256989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3F281DB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0109A97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6AB5F5F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194441FF" w14:textId="77777777" w:rsidTr="002A7D5E">
        <w:tc>
          <w:tcPr>
            <w:tcW w:w="569" w:type="dxa"/>
          </w:tcPr>
          <w:p w14:paraId="76AB61EA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</w:tcPr>
          <w:p w14:paraId="27D8560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Проведение входного контроля</w:t>
            </w:r>
          </w:p>
        </w:tc>
        <w:tc>
          <w:tcPr>
            <w:tcW w:w="3975" w:type="dxa"/>
          </w:tcPr>
          <w:p w14:paraId="316831E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44" w:history="1">
              <w:r w:rsidRPr="00DF17D3">
                <w:rPr>
                  <w:rFonts w:ascii="Times New Roman" w:hAnsi="Times New Roman" w:cs="Times New Roman"/>
                </w:rPr>
                <w:t>п. 24.1 ст. 5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054FB7C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5E49F1A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55C7B15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8EC0AA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864" w:type="dxa"/>
          </w:tcPr>
          <w:p w14:paraId="4260DE7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Подрядные организации</w:t>
            </w:r>
          </w:p>
        </w:tc>
      </w:tr>
      <w:tr w:rsidR="00DF17D3" w:rsidRPr="00DF17D3" w14:paraId="5EA325B6" w14:textId="77777777" w:rsidTr="002A7D5E">
        <w:tc>
          <w:tcPr>
            <w:tcW w:w="569" w:type="dxa"/>
          </w:tcPr>
          <w:p w14:paraId="6AA48C48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</w:tcPr>
          <w:p w14:paraId="45A68C4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Наличие декларации материалов</w:t>
            </w:r>
          </w:p>
        </w:tc>
        <w:tc>
          <w:tcPr>
            <w:tcW w:w="3975" w:type="dxa"/>
          </w:tcPr>
          <w:p w14:paraId="2160961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45" w:history="1">
              <w:r w:rsidRPr="00DF17D3">
                <w:rPr>
                  <w:rFonts w:ascii="Times New Roman" w:hAnsi="Times New Roman" w:cs="Times New Roman"/>
                </w:rPr>
                <w:t>п. 14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, </w:t>
            </w:r>
            <w:hyperlink r:id="rId46" w:history="1">
              <w:r w:rsidRPr="00DF17D3">
                <w:rPr>
                  <w:rFonts w:ascii="Times New Roman" w:hAnsi="Times New Roman" w:cs="Times New Roman"/>
                </w:rPr>
                <w:t>п. 24.2 ст. 5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116B252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567D54D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212C5F66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3E5494B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Предоставление декларации либо сведений о декларации</w:t>
            </w:r>
          </w:p>
        </w:tc>
        <w:tc>
          <w:tcPr>
            <w:tcW w:w="864" w:type="dxa"/>
          </w:tcPr>
          <w:p w14:paraId="4DDAD17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подрядных организаций</w:t>
            </w:r>
          </w:p>
        </w:tc>
      </w:tr>
      <w:tr w:rsidR="00DF17D3" w:rsidRPr="00DF17D3" w14:paraId="04AF7ECC" w14:textId="77777777" w:rsidTr="002A7D5E">
        <w:tc>
          <w:tcPr>
            <w:tcW w:w="569" w:type="dxa"/>
          </w:tcPr>
          <w:p w14:paraId="33EAA2A4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14:paraId="4B6E3A2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Срок хранения декларации</w:t>
            </w:r>
          </w:p>
        </w:tc>
        <w:tc>
          <w:tcPr>
            <w:tcW w:w="3975" w:type="dxa"/>
          </w:tcPr>
          <w:p w14:paraId="5EB9DC6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47" w:history="1">
              <w:r w:rsidRPr="00DF17D3">
                <w:rPr>
                  <w:rFonts w:ascii="Times New Roman" w:hAnsi="Times New Roman" w:cs="Times New Roman"/>
                </w:rPr>
                <w:t>п. 24.10 ст. 5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1B4A683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08DC4C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29C3C1B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55EC649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68DD165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Производитель, продавец материалов и изделий</w:t>
            </w:r>
          </w:p>
        </w:tc>
      </w:tr>
      <w:tr w:rsidR="00DF17D3" w:rsidRPr="00DF17D3" w14:paraId="1BCD6FC8" w14:textId="77777777" w:rsidTr="002A7D5E">
        <w:tc>
          <w:tcPr>
            <w:tcW w:w="569" w:type="dxa"/>
          </w:tcPr>
          <w:p w14:paraId="5BA01480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2" w:type="dxa"/>
          </w:tcPr>
          <w:p w14:paraId="273F5BC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Наличие сертификата на изделия и материалы</w:t>
            </w:r>
          </w:p>
        </w:tc>
        <w:tc>
          <w:tcPr>
            <w:tcW w:w="3975" w:type="dxa"/>
          </w:tcPr>
          <w:p w14:paraId="44B09CA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48" w:history="1">
              <w:r w:rsidRPr="00DF17D3">
                <w:rPr>
                  <w:rFonts w:ascii="Times New Roman" w:hAnsi="Times New Roman" w:cs="Times New Roman"/>
                </w:rPr>
                <w:t>п. 14 ст. 3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, </w:t>
            </w:r>
            <w:hyperlink r:id="rId49" w:history="1">
              <w:r w:rsidRPr="00DF17D3">
                <w:rPr>
                  <w:rFonts w:ascii="Times New Roman" w:hAnsi="Times New Roman" w:cs="Times New Roman"/>
                </w:rPr>
                <w:t>п. 24.3 ст. 5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4675EDA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352B3B1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5685F0B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B715C46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Предоставление сертификата либо сведений о сертификате</w:t>
            </w:r>
          </w:p>
        </w:tc>
        <w:tc>
          <w:tcPr>
            <w:tcW w:w="864" w:type="dxa"/>
          </w:tcPr>
          <w:p w14:paraId="76EDCC8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подрядных организаций</w:t>
            </w:r>
          </w:p>
        </w:tc>
      </w:tr>
      <w:tr w:rsidR="00DF17D3" w:rsidRPr="00DF17D3" w14:paraId="54DF0060" w14:textId="77777777" w:rsidTr="002A7D5E">
        <w:tc>
          <w:tcPr>
            <w:tcW w:w="569" w:type="dxa"/>
          </w:tcPr>
          <w:p w14:paraId="3345F970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</w:tcPr>
          <w:p w14:paraId="1E7F16D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3975" w:type="dxa"/>
          </w:tcPr>
          <w:p w14:paraId="0C9C88E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50" w:history="1">
              <w:r w:rsidRPr="00DF17D3">
                <w:rPr>
                  <w:rFonts w:ascii="Times New Roman" w:hAnsi="Times New Roman" w:cs="Times New Roman"/>
                </w:rPr>
                <w:t>п.п. 24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, </w:t>
            </w:r>
            <w:hyperlink r:id="rId51" w:history="1">
              <w:r w:rsidRPr="00DF17D3">
                <w:rPr>
                  <w:rFonts w:ascii="Times New Roman" w:hAnsi="Times New Roman" w:cs="Times New Roman"/>
                </w:rPr>
                <w:t>24.2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, </w:t>
            </w:r>
            <w:hyperlink r:id="rId52" w:history="1">
              <w:r w:rsidRPr="00DF17D3">
                <w:rPr>
                  <w:rFonts w:ascii="Times New Roman" w:hAnsi="Times New Roman" w:cs="Times New Roman"/>
                </w:rPr>
                <w:t>24.18 ст. 5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</w:t>
            </w:r>
          </w:p>
        </w:tc>
        <w:tc>
          <w:tcPr>
            <w:tcW w:w="702" w:type="dxa"/>
          </w:tcPr>
          <w:p w14:paraId="6C3BF7D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53A0576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494642AB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277866B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Указание сведений о сертификате и декларации соответствия в сопроводительных документах</w:t>
            </w:r>
          </w:p>
        </w:tc>
        <w:tc>
          <w:tcPr>
            <w:tcW w:w="864" w:type="dxa"/>
          </w:tcPr>
          <w:p w14:paraId="5108ACE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грузоотправителей</w:t>
            </w:r>
          </w:p>
        </w:tc>
      </w:tr>
      <w:tr w:rsidR="00DF17D3" w:rsidRPr="00DF17D3" w14:paraId="394EDA80" w14:textId="77777777" w:rsidTr="002A7D5E">
        <w:tc>
          <w:tcPr>
            <w:tcW w:w="569" w:type="dxa"/>
          </w:tcPr>
          <w:p w14:paraId="0A1E3B85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2" w:type="dxa"/>
          </w:tcPr>
          <w:p w14:paraId="44DE0C3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Сертификация изделий</w:t>
            </w:r>
          </w:p>
        </w:tc>
        <w:tc>
          <w:tcPr>
            <w:tcW w:w="3975" w:type="dxa"/>
          </w:tcPr>
          <w:p w14:paraId="1587B54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53" w:history="1">
              <w:r w:rsidRPr="00DF17D3">
                <w:rPr>
                  <w:rFonts w:ascii="Times New Roman" w:hAnsi="Times New Roman" w:cs="Times New Roman"/>
                </w:rPr>
                <w:t>п. 24.12 ст. 5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014/2011;</w:t>
            </w:r>
          </w:p>
          <w:p w14:paraId="12435FE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54" w:history="1">
              <w:r w:rsidRPr="00DF17D3">
                <w:rPr>
                  <w:rFonts w:ascii="Times New Roman" w:hAnsi="Times New Roman" w:cs="Times New Roman"/>
                </w:rPr>
                <w:t>Решение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Коллегии Евразийской экономической комиссии от 25.12.2012 N 293 "О единых формах сертификата соответствия и декларации о соответствии техническим регламентам Таможенного союза и правилах их оформления"</w:t>
            </w:r>
          </w:p>
        </w:tc>
        <w:tc>
          <w:tcPr>
            <w:tcW w:w="702" w:type="dxa"/>
          </w:tcPr>
          <w:p w14:paraId="3DC40B3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24EE5FE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67E2A3A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CACD2A5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Соответствие форм сертификатов</w:t>
            </w:r>
          </w:p>
        </w:tc>
        <w:tc>
          <w:tcPr>
            <w:tcW w:w="864" w:type="dxa"/>
          </w:tcPr>
          <w:p w14:paraId="0D19FEC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Органы по сертификации</w:t>
            </w:r>
          </w:p>
        </w:tc>
      </w:tr>
      <w:tr w:rsidR="00DF17D3" w:rsidRPr="00DF17D3" w14:paraId="7E8E089D" w14:textId="77777777" w:rsidTr="002A7D5E">
        <w:tc>
          <w:tcPr>
            <w:tcW w:w="569" w:type="dxa"/>
          </w:tcPr>
          <w:p w14:paraId="212136AB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2" w:type="dxa"/>
          </w:tcPr>
          <w:p w14:paraId="123B139E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Декларирование материалов</w:t>
            </w:r>
          </w:p>
        </w:tc>
        <w:tc>
          <w:tcPr>
            <w:tcW w:w="3975" w:type="dxa"/>
          </w:tcPr>
          <w:p w14:paraId="7F6C518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55" w:history="1">
              <w:r w:rsidRPr="00DF17D3">
                <w:rPr>
                  <w:rFonts w:ascii="Times New Roman" w:hAnsi="Times New Roman" w:cs="Times New Roman"/>
                </w:rPr>
                <w:t>п. 24.10 ст. 5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014/2011; </w:t>
            </w:r>
            <w:hyperlink r:id="rId56" w:history="1">
              <w:r w:rsidRPr="00DF17D3">
                <w:rPr>
                  <w:rFonts w:ascii="Times New Roman" w:hAnsi="Times New Roman" w:cs="Times New Roman"/>
                </w:rPr>
                <w:t>Решение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Коллегии Евразийской экономической комиссии от 25.12.2012 N 293 "О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оформления"</w:t>
            </w:r>
          </w:p>
        </w:tc>
        <w:tc>
          <w:tcPr>
            <w:tcW w:w="702" w:type="dxa"/>
          </w:tcPr>
          <w:p w14:paraId="7980FD5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6484B7B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5288ED1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9FBECE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Соответствие форм деклараций</w:t>
            </w:r>
          </w:p>
        </w:tc>
        <w:tc>
          <w:tcPr>
            <w:tcW w:w="864" w:type="dxa"/>
          </w:tcPr>
          <w:p w14:paraId="00BD706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Производитель, продавец материалов и изделий</w:t>
            </w:r>
          </w:p>
        </w:tc>
      </w:tr>
      <w:tr w:rsidR="00DF17D3" w:rsidRPr="00DF17D3" w14:paraId="5D51E61B" w14:textId="77777777" w:rsidTr="002A7D5E">
        <w:tc>
          <w:tcPr>
            <w:tcW w:w="569" w:type="dxa"/>
          </w:tcPr>
          <w:p w14:paraId="29ED7024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</w:tcPr>
          <w:p w14:paraId="14F3D2E6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Маркировка изделий</w:t>
            </w:r>
          </w:p>
        </w:tc>
        <w:tc>
          <w:tcPr>
            <w:tcW w:w="3975" w:type="dxa"/>
          </w:tcPr>
          <w:p w14:paraId="68EE6F6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57" w:history="1">
              <w:r w:rsidRPr="00DF17D3">
                <w:rPr>
                  <w:rFonts w:ascii="Times New Roman" w:hAnsi="Times New Roman" w:cs="Times New Roman"/>
                </w:rPr>
                <w:t>п. 24.16 ст. 5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технического регламента Таможенного союза "Безопасность автомобильных дорог" ТР ТС 014/2011;</w:t>
            </w:r>
          </w:p>
          <w:p w14:paraId="1E34EF4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58" w:history="1">
              <w:r w:rsidRPr="00DF17D3">
                <w:rPr>
                  <w:rFonts w:ascii="Times New Roman" w:hAnsi="Times New Roman" w:cs="Times New Roman"/>
                </w:rPr>
                <w:t>Решение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Комиссии Таможенного союза от 15.07.2011 N 711 "О едином знаке обращения продукции на рынке Евразийского экономического союза и порядке его применения"</w:t>
            </w:r>
          </w:p>
        </w:tc>
        <w:tc>
          <w:tcPr>
            <w:tcW w:w="702" w:type="dxa"/>
          </w:tcPr>
          <w:p w14:paraId="6FCC525A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0C80458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2FF8F9A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D8D734C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Предоставление сопроводительных документов на материалы и визуальный осмотр изделий</w:t>
            </w:r>
          </w:p>
        </w:tc>
        <w:tc>
          <w:tcPr>
            <w:tcW w:w="864" w:type="dxa"/>
          </w:tcPr>
          <w:p w14:paraId="368D1456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Производитель, продавец материалов и изделий</w:t>
            </w:r>
          </w:p>
        </w:tc>
      </w:tr>
      <w:tr w:rsidR="00DF17D3" w:rsidRPr="00DF17D3" w14:paraId="11FDA027" w14:textId="77777777" w:rsidTr="002A7D5E">
        <w:tc>
          <w:tcPr>
            <w:tcW w:w="569" w:type="dxa"/>
          </w:tcPr>
          <w:p w14:paraId="29F582DC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2" w:type="dxa"/>
          </w:tcPr>
          <w:p w14:paraId="4AA9FEB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Выезды на дорогу общего пользования</w:t>
            </w:r>
          </w:p>
        </w:tc>
        <w:tc>
          <w:tcPr>
            <w:tcW w:w="3975" w:type="dxa"/>
          </w:tcPr>
          <w:p w14:paraId="769DE00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59" w:history="1">
              <w:r w:rsidRPr="00DF17D3">
                <w:rPr>
                  <w:rFonts w:ascii="Times New Roman" w:hAnsi="Times New Roman" w:cs="Times New Roman"/>
                </w:rPr>
                <w:t>ст. 20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Федерального закона от 08.11.2007 N 257-ФЗ</w:t>
            </w:r>
          </w:p>
        </w:tc>
        <w:tc>
          <w:tcPr>
            <w:tcW w:w="702" w:type="dxa"/>
          </w:tcPr>
          <w:p w14:paraId="21A7C702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3C8A4B3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2073DB9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17BAFCB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7B7D539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автомобильных дорог и подрядных организаций</w:t>
            </w:r>
          </w:p>
        </w:tc>
      </w:tr>
      <w:tr w:rsidR="00DF17D3" w:rsidRPr="00DF17D3" w14:paraId="6128AE2C" w14:textId="77777777" w:rsidTr="002A7D5E">
        <w:tc>
          <w:tcPr>
            <w:tcW w:w="569" w:type="dxa"/>
          </w:tcPr>
          <w:p w14:paraId="49F5C438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14:paraId="74758031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3975" w:type="dxa"/>
          </w:tcPr>
          <w:p w14:paraId="5AC3CE90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60" w:history="1">
              <w:r w:rsidRPr="00DF17D3">
                <w:rPr>
                  <w:rFonts w:ascii="Times New Roman" w:hAnsi="Times New Roman" w:cs="Times New Roman"/>
                </w:rPr>
                <w:t>ч. 2 ст. 22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Федерального закона от 08.11.2007 N 257-ФЗ; </w:t>
            </w:r>
            <w:hyperlink r:id="rId61" w:history="1">
              <w:r w:rsidRPr="00DF17D3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Правительства Российской Федерации от 28.10.2020 N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</w:p>
        </w:tc>
        <w:tc>
          <w:tcPr>
            <w:tcW w:w="702" w:type="dxa"/>
          </w:tcPr>
          <w:p w14:paraId="24D8406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72BA44F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004B2BF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5EE25E3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Визуальное обследование</w:t>
            </w:r>
          </w:p>
        </w:tc>
        <w:tc>
          <w:tcPr>
            <w:tcW w:w="864" w:type="dxa"/>
          </w:tcPr>
          <w:p w14:paraId="2D45931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Для владельцев объектов дорожного сервиса</w:t>
            </w:r>
          </w:p>
        </w:tc>
      </w:tr>
      <w:tr w:rsidR="00DF17D3" w:rsidRPr="00DF17D3" w14:paraId="6012C373" w14:textId="77777777" w:rsidTr="002A7D5E">
        <w:tc>
          <w:tcPr>
            <w:tcW w:w="569" w:type="dxa"/>
          </w:tcPr>
          <w:p w14:paraId="70AEBF80" w14:textId="77777777" w:rsidR="00DF17D3" w:rsidRPr="00DF17D3" w:rsidRDefault="00DF17D3" w:rsidP="00B635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2" w:type="dxa"/>
          </w:tcPr>
          <w:p w14:paraId="7AF5727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</w:tc>
        <w:tc>
          <w:tcPr>
            <w:tcW w:w="3975" w:type="dxa"/>
          </w:tcPr>
          <w:p w14:paraId="3534CE24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hyperlink r:id="rId62" w:history="1">
              <w:r w:rsidRPr="00DF17D3">
                <w:rPr>
                  <w:rFonts w:ascii="Times New Roman" w:hAnsi="Times New Roman" w:cs="Times New Roman"/>
                </w:rPr>
                <w:t>ч. 10 ст. 22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Федерального закона от 08.11.2007 N 257-ФЗ; </w:t>
            </w:r>
            <w:hyperlink r:id="rId63" w:history="1">
              <w:r w:rsidRPr="00DF17D3">
                <w:rPr>
                  <w:rFonts w:ascii="Times New Roman" w:hAnsi="Times New Roman" w:cs="Times New Roman"/>
                </w:rPr>
                <w:t>Классификация</w:t>
              </w:r>
            </w:hyperlink>
            <w:r w:rsidRPr="00DF17D3">
              <w:rPr>
                <w:rFonts w:ascii="Times New Roman" w:hAnsi="Times New Roman" w:cs="Times New Roman"/>
              </w:rPr>
              <w:t xml:space="preserve"> работ по капитальному ремонту, ремонту и содержанию автомобильных дорог, утвержденная приказом Министерства транспорта Российской Федерации от 16.11.2012 N 402</w:t>
            </w:r>
          </w:p>
        </w:tc>
        <w:tc>
          <w:tcPr>
            <w:tcW w:w="702" w:type="dxa"/>
          </w:tcPr>
          <w:p w14:paraId="45D51A9D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B6AC337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69CFE813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68070B99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Обследование автомобильной дороги</w:t>
            </w:r>
          </w:p>
        </w:tc>
        <w:tc>
          <w:tcPr>
            <w:tcW w:w="864" w:type="dxa"/>
          </w:tcPr>
          <w:p w14:paraId="7154DF98" w14:textId="77777777" w:rsidR="00DF17D3" w:rsidRPr="00DF17D3" w:rsidRDefault="00DF17D3" w:rsidP="00B63568">
            <w:pPr>
              <w:pStyle w:val="ConsPlusNormal"/>
              <w:rPr>
                <w:rFonts w:ascii="Times New Roman" w:hAnsi="Times New Roman" w:cs="Times New Roman"/>
              </w:rPr>
            </w:pPr>
            <w:r w:rsidRPr="00DF17D3">
              <w:rPr>
                <w:rFonts w:ascii="Times New Roman" w:hAnsi="Times New Roman" w:cs="Times New Roman"/>
              </w:rPr>
              <w:t>Владелец объекта дорожного сервиса</w:t>
            </w:r>
          </w:p>
        </w:tc>
      </w:tr>
    </w:tbl>
    <w:p w14:paraId="4AE10F15" w14:textId="77777777" w:rsidR="00E17AC9" w:rsidRPr="00DF17D3" w:rsidRDefault="00E17AC9" w:rsidP="00E17AC9">
      <w:pPr>
        <w:pStyle w:val="ConsPlusNormal"/>
        <w:jc w:val="both"/>
        <w:rPr>
          <w:rFonts w:ascii="Times New Roman" w:hAnsi="Times New Roman" w:cs="Times New Roman"/>
        </w:rPr>
      </w:pPr>
    </w:p>
    <w:p w14:paraId="370C7F95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 xml:space="preserve">    </w:t>
      </w:r>
      <w:r w:rsidR="00DF17D3">
        <w:rPr>
          <w:rFonts w:ascii="Times New Roman" w:hAnsi="Times New Roman" w:cs="Times New Roman"/>
          <w:sz w:val="22"/>
          <w:szCs w:val="22"/>
        </w:rPr>
        <w:t>5</w:t>
      </w:r>
      <w:r w:rsidRPr="00DF17D3">
        <w:rPr>
          <w:rFonts w:ascii="Times New Roman" w:hAnsi="Times New Roman" w:cs="Times New Roman"/>
          <w:sz w:val="22"/>
          <w:szCs w:val="22"/>
        </w:rPr>
        <w:t>.  Наименование юридического лица, фамилия, имя, отчество (последнее</w:t>
      </w:r>
      <w:r w:rsidR="00480E26" w:rsidRPr="00DF17D3">
        <w:rPr>
          <w:rFonts w:ascii="Times New Roman" w:hAnsi="Times New Roman" w:cs="Times New Roman"/>
          <w:sz w:val="22"/>
          <w:szCs w:val="22"/>
        </w:rPr>
        <w:t xml:space="preserve"> </w:t>
      </w:r>
      <w:r w:rsidRPr="00DF17D3">
        <w:rPr>
          <w:rFonts w:ascii="Times New Roman" w:hAnsi="Times New Roman" w:cs="Times New Roman"/>
          <w:sz w:val="22"/>
          <w:szCs w:val="22"/>
        </w:rPr>
        <w:t xml:space="preserve">при </w:t>
      </w:r>
      <w:r w:rsidR="00480E26" w:rsidRPr="00DF17D3">
        <w:rPr>
          <w:rFonts w:ascii="Times New Roman" w:hAnsi="Times New Roman" w:cs="Times New Roman"/>
          <w:sz w:val="22"/>
          <w:szCs w:val="22"/>
        </w:rPr>
        <w:t xml:space="preserve">наличии) </w:t>
      </w:r>
      <w:r w:rsidRPr="00DF17D3">
        <w:rPr>
          <w:rFonts w:ascii="Times New Roman" w:hAnsi="Times New Roman" w:cs="Times New Roman"/>
          <w:sz w:val="22"/>
          <w:szCs w:val="22"/>
        </w:rPr>
        <w:t>индивидуального   предпринимателя (физического</w:t>
      </w:r>
      <w:r w:rsidR="00480E26" w:rsidRPr="00DF17D3">
        <w:rPr>
          <w:rFonts w:ascii="Times New Roman" w:hAnsi="Times New Roman" w:cs="Times New Roman"/>
          <w:sz w:val="22"/>
          <w:szCs w:val="22"/>
        </w:rPr>
        <w:t xml:space="preserve"> лица), </w:t>
      </w:r>
      <w:r w:rsidRPr="00DF17D3">
        <w:rPr>
          <w:rFonts w:ascii="Times New Roman" w:hAnsi="Times New Roman" w:cs="Times New Roman"/>
          <w:sz w:val="22"/>
          <w:szCs w:val="22"/>
        </w:rPr>
        <w:t>в</w:t>
      </w:r>
      <w:r w:rsidR="00480E26" w:rsidRPr="00DF17D3">
        <w:rPr>
          <w:rFonts w:ascii="Times New Roman" w:hAnsi="Times New Roman" w:cs="Times New Roman"/>
          <w:sz w:val="22"/>
          <w:szCs w:val="22"/>
        </w:rPr>
        <w:t xml:space="preserve"> </w:t>
      </w:r>
      <w:r w:rsidRPr="00DF17D3">
        <w:rPr>
          <w:rFonts w:ascii="Times New Roman" w:hAnsi="Times New Roman" w:cs="Times New Roman"/>
          <w:sz w:val="22"/>
          <w:szCs w:val="22"/>
        </w:rPr>
        <w:t xml:space="preserve">отношении которого проводится </w:t>
      </w:r>
      <w:r w:rsidR="00480E26" w:rsidRPr="00DF17D3">
        <w:rPr>
          <w:rFonts w:ascii="Times New Roman" w:hAnsi="Times New Roman" w:cs="Times New Roman"/>
          <w:sz w:val="22"/>
          <w:szCs w:val="22"/>
        </w:rPr>
        <w:t>вне</w:t>
      </w:r>
      <w:r w:rsidRPr="00DF17D3">
        <w:rPr>
          <w:rFonts w:ascii="Times New Roman" w:hAnsi="Times New Roman" w:cs="Times New Roman"/>
          <w:sz w:val="22"/>
          <w:szCs w:val="22"/>
        </w:rPr>
        <w:t>плановая проверка:</w:t>
      </w:r>
      <w:r w:rsidR="00480E26" w:rsidRPr="00DF17D3">
        <w:rPr>
          <w:rFonts w:ascii="Times New Roman" w:hAnsi="Times New Roman" w:cs="Times New Roman"/>
          <w:sz w:val="22"/>
          <w:szCs w:val="22"/>
        </w:rPr>
        <w:t xml:space="preserve"> _______</w:t>
      </w:r>
      <w:r w:rsidRPr="00DF17D3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480E26" w:rsidRPr="00DF17D3">
        <w:rPr>
          <w:rFonts w:ascii="Times New Roman" w:hAnsi="Times New Roman" w:cs="Times New Roman"/>
          <w:sz w:val="22"/>
          <w:szCs w:val="22"/>
        </w:rPr>
        <w:t>___________</w:t>
      </w:r>
    </w:p>
    <w:p w14:paraId="758740A1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>___________________________</w:t>
      </w:r>
      <w:r w:rsidR="00480E26" w:rsidRPr="00DF17D3">
        <w:rPr>
          <w:rFonts w:ascii="Times New Roman" w:hAnsi="Times New Roman" w:cs="Times New Roman"/>
          <w:sz w:val="22"/>
          <w:szCs w:val="22"/>
        </w:rPr>
        <w:t>_______________</w:t>
      </w:r>
      <w:r w:rsidRPr="00DF17D3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14:paraId="60C767F5" w14:textId="1FEC9910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 xml:space="preserve">    </w:t>
      </w:r>
      <w:r w:rsidR="00DF17D3">
        <w:rPr>
          <w:rFonts w:ascii="Times New Roman" w:hAnsi="Times New Roman" w:cs="Times New Roman"/>
          <w:sz w:val="22"/>
          <w:szCs w:val="22"/>
        </w:rPr>
        <w:t>6</w:t>
      </w:r>
      <w:r w:rsidRPr="00DF17D3">
        <w:rPr>
          <w:rFonts w:ascii="Times New Roman" w:hAnsi="Times New Roman" w:cs="Times New Roman"/>
          <w:sz w:val="22"/>
          <w:szCs w:val="22"/>
        </w:rPr>
        <w:t>.  Место проведения проверки с заполнением проверочного листа</w:t>
      </w:r>
      <w:r w:rsidR="00480E26" w:rsidRPr="00DF17D3">
        <w:rPr>
          <w:rFonts w:ascii="Times New Roman" w:hAnsi="Times New Roman" w:cs="Times New Roman"/>
          <w:sz w:val="22"/>
          <w:szCs w:val="22"/>
        </w:rPr>
        <w:t xml:space="preserve"> и (или) </w:t>
      </w:r>
      <w:r w:rsidRPr="00DF17D3">
        <w:rPr>
          <w:rFonts w:ascii="Times New Roman" w:hAnsi="Times New Roman" w:cs="Times New Roman"/>
          <w:sz w:val="22"/>
          <w:szCs w:val="22"/>
        </w:rPr>
        <w:t>указание  на  используемые  юридическим  лицом,  индивидуальным</w:t>
      </w:r>
      <w:r w:rsidR="00480E26" w:rsidRPr="00DF17D3">
        <w:rPr>
          <w:rFonts w:ascii="Times New Roman" w:hAnsi="Times New Roman" w:cs="Times New Roman"/>
          <w:sz w:val="22"/>
          <w:szCs w:val="22"/>
        </w:rPr>
        <w:t xml:space="preserve"> </w:t>
      </w:r>
      <w:r w:rsidRPr="00DF17D3">
        <w:rPr>
          <w:rFonts w:ascii="Times New Roman" w:hAnsi="Times New Roman" w:cs="Times New Roman"/>
          <w:sz w:val="22"/>
          <w:szCs w:val="22"/>
        </w:rPr>
        <w:t>предпринимателем производственные объекты:</w:t>
      </w:r>
    </w:p>
    <w:p w14:paraId="5CEC0B6D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480E26" w:rsidRPr="00DF17D3">
        <w:rPr>
          <w:rFonts w:ascii="Times New Roman" w:hAnsi="Times New Roman" w:cs="Times New Roman"/>
          <w:sz w:val="22"/>
          <w:szCs w:val="22"/>
        </w:rPr>
        <w:t>_______________</w:t>
      </w:r>
      <w:r w:rsidRPr="00DF17D3">
        <w:rPr>
          <w:rFonts w:ascii="Times New Roman" w:hAnsi="Times New Roman" w:cs="Times New Roman"/>
          <w:sz w:val="22"/>
          <w:szCs w:val="22"/>
        </w:rPr>
        <w:t>__</w:t>
      </w:r>
    </w:p>
    <w:p w14:paraId="667F443D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480E26" w:rsidRPr="00DF17D3">
        <w:rPr>
          <w:rFonts w:ascii="Times New Roman" w:hAnsi="Times New Roman" w:cs="Times New Roman"/>
          <w:sz w:val="22"/>
          <w:szCs w:val="22"/>
        </w:rPr>
        <w:t>_______________</w:t>
      </w:r>
    </w:p>
    <w:p w14:paraId="3B69CABA" w14:textId="77777777" w:rsidR="00E761BF" w:rsidRPr="00DF17D3" w:rsidRDefault="009C5F7E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 xml:space="preserve">    </w:t>
      </w:r>
      <w:r w:rsidR="00DF17D3">
        <w:rPr>
          <w:rFonts w:ascii="Times New Roman" w:hAnsi="Times New Roman" w:cs="Times New Roman"/>
          <w:sz w:val="22"/>
          <w:szCs w:val="22"/>
        </w:rPr>
        <w:t>7</w:t>
      </w:r>
      <w:r w:rsidRPr="00DF17D3">
        <w:rPr>
          <w:rFonts w:ascii="Times New Roman" w:hAnsi="Times New Roman" w:cs="Times New Roman"/>
          <w:sz w:val="22"/>
          <w:szCs w:val="22"/>
        </w:rPr>
        <w:t>.  Реквизиты постановления Администрации Усть-Кутского муниципального образования</w:t>
      </w:r>
      <w:r w:rsidR="00E761BF" w:rsidRPr="00DF17D3">
        <w:rPr>
          <w:rFonts w:ascii="Times New Roman" w:hAnsi="Times New Roman" w:cs="Times New Roman"/>
          <w:sz w:val="22"/>
          <w:szCs w:val="22"/>
        </w:rPr>
        <w:t xml:space="preserve"> о проведении </w:t>
      </w:r>
      <w:r w:rsidRPr="00DF17D3">
        <w:rPr>
          <w:rFonts w:ascii="Times New Roman" w:hAnsi="Times New Roman" w:cs="Times New Roman"/>
          <w:sz w:val="22"/>
          <w:szCs w:val="22"/>
        </w:rPr>
        <w:t>вне</w:t>
      </w:r>
      <w:r w:rsidR="00E761BF" w:rsidRPr="00DF17D3">
        <w:rPr>
          <w:rFonts w:ascii="Times New Roman" w:hAnsi="Times New Roman" w:cs="Times New Roman"/>
          <w:sz w:val="22"/>
          <w:szCs w:val="22"/>
        </w:rPr>
        <w:t>плановой проверки:</w:t>
      </w:r>
      <w:r w:rsidRPr="00DF17D3">
        <w:rPr>
          <w:rFonts w:ascii="Times New Roman" w:hAnsi="Times New Roman" w:cs="Times New Roman"/>
          <w:sz w:val="22"/>
          <w:szCs w:val="22"/>
        </w:rPr>
        <w:t xml:space="preserve"> __</w:t>
      </w:r>
      <w:r w:rsidR="00E761BF" w:rsidRPr="00DF17D3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14:paraId="649310FE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9C5F7E" w:rsidRPr="00DF17D3">
        <w:rPr>
          <w:rFonts w:ascii="Times New Roman" w:hAnsi="Times New Roman" w:cs="Times New Roman"/>
          <w:sz w:val="22"/>
          <w:szCs w:val="22"/>
        </w:rPr>
        <w:t>_______________</w:t>
      </w:r>
      <w:r w:rsidRPr="00DF17D3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78FFCECA" w14:textId="248983F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 xml:space="preserve">    </w:t>
      </w:r>
      <w:r w:rsidR="00DF17D3">
        <w:rPr>
          <w:rFonts w:ascii="Times New Roman" w:hAnsi="Times New Roman" w:cs="Times New Roman"/>
          <w:sz w:val="22"/>
          <w:szCs w:val="22"/>
        </w:rPr>
        <w:t>8</w:t>
      </w:r>
      <w:r w:rsidRPr="00DF17D3">
        <w:rPr>
          <w:rFonts w:ascii="Times New Roman" w:hAnsi="Times New Roman" w:cs="Times New Roman"/>
          <w:sz w:val="22"/>
          <w:szCs w:val="22"/>
        </w:rPr>
        <w:t>.  Учетный номер проверки и даты его присвоения в едином</w:t>
      </w:r>
      <w:r w:rsidR="009C5F7E" w:rsidRPr="00DF17D3">
        <w:rPr>
          <w:rFonts w:ascii="Times New Roman" w:hAnsi="Times New Roman" w:cs="Times New Roman"/>
          <w:sz w:val="22"/>
          <w:szCs w:val="22"/>
        </w:rPr>
        <w:t xml:space="preserve"> </w:t>
      </w:r>
      <w:r w:rsidRPr="00DF17D3">
        <w:rPr>
          <w:rFonts w:ascii="Times New Roman" w:hAnsi="Times New Roman" w:cs="Times New Roman"/>
          <w:sz w:val="22"/>
          <w:szCs w:val="22"/>
        </w:rPr>
        <w:t>реестре проверок:</w:t>
      </w:r>
      <w:r w:rsidR="009C5F7E" w:rsidRPr="00DF17D3">
        <w:rPr>
          <w:rFonts w:ascii="Times New Roman" w:hAnsi="Times New Roman" w:cs="Times New Roman"/>
          <w:sz w:val="22"/>
          <w:szCs w:val="22"/>
        </w:rPr>
        <w:t>______</w:t>
      </w:r>
      <w:r w:rsidRPr="00DF17D3">
        <w:rPr>
          <w:rFonts w:ascii="Times New Roman" w:hAnsi="Times New Roman" w:cs="Times New Roman"/>
          <w:sz w:val="22"/>
          <w:szCs w:val="22"/>
        </w:rPr>
        <w:t>______________</w:t>
      </w:r>
    </w:p>
    <w:p w14:paraId="08AD1884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9C5F7E" w:rsidRPr="00DF17D3">
        <w:rPr>
          <w:rFonts w:ascii="Times New Roman" w:hAnsi="Times New Roman" w:cs="Times New Roman"/>
          <w:sz w:val="22"/>
          <w:szCs w:val="22"/>
        </w:rPr>
        <w:t>_______________</w:t>
      </w:r>
      <w:r w:rsidRPr="00DF17D3">
        <w:rPr>
          <w:rFonts w:ascii="Times New Roman" w:hAnsi="Times New Roman" w:cs="Times New Roman"/>
          <w:sz w:val="22"/>
          <w:szCs w:val="22"/>
        </w:rPr>
        <w:t>_______</w:t>
      </w:r>
    </w:p>
    <w:p w14:paraId="7392409D" w14:textId="438297AC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 xml:space="preserve">    </w:t>
      </w:r>
      <w:r w:rsidR="00DF17D3">
        <w:rPr>
          <w:rFonts w:ascii="Times New Roman" w:hAnsi="Times New Roman" w:cs="Times New Roman"/>
          <w:sz w:val="22"/>
          <w:szCs w:val="22"/>
        </w:rPr>
        <w:t>9</w:t>
      </w:r>
      <w:r w:rsidRPr="00DF17D3">
        <w:rPr>
          <w:rFonts w:ascii="Times New Roman" w:hAnsi="Times New Roman" w:cs="Times New Roman"/>
          <w:sz w:val="22"/>
          <w:szCs w:val="22"/>
        </w:rPr>
        <w:t>.   Должность, фамилия и инициалы должностного лица, проводящего</w:t>
      </w:r>
      <w:r w:rsidR="009C5F7E" w:rsidRPr="00DF17D3">
        <w:rPr>
          <w:rFonts w:ascii="Times New Roman" w:hAnsi="Times New Roman" w:cs="Times New Roman"/>
          <w:sz w:val="22"/>
          <w:szCs w:val="22"/>
        </w:rPr>
        <w:t xml:space="preserve"> </w:t>
      </w:r>
      <w:r w:rsidRPr="00DF17D3">
        <w:rPr>
          <w:rFonts w:ascii="Times New Roman" w:hAnsi="Times New Roman" w:cs="Times New Roman"/>
          <w:sz w:val="22"/>
          <w:szCs w:val="22"/>
        </w:rPr>
        <w:t>проверку и заполняющего проверочный лист:</w:t>
      </w:r>
      <w:r w:rsidR="009C5F7E" w:rsidRPr="00DF17D3">
        <w:rPr>
          <w:rFonts w:ascii="Times New Roman" w:hAnsi="Times New Roman" w:cs="Times New Roman"/>
          <w:sz w:val="22"/>
          <w:szCs w:val="22"/>
        </w:rPr>
        <w:t xml:space="preserve"> __</w:t>
      </w:r>
      <w:r w:rsidRPr="00DF17D3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E97CB6">
        <w:rPr>
          <w:rFonts w:ascii="Times New Roman" w:hAnsi="Times New Roman" w:cs="Times New Roman"/>
          <w:sz w:val="22"/>
          <w:szCs w:val="22"/>
        </w:rPr>
        <w:t>_____________</w:t>
      </w:r>
      <w:r w:rsidRPr="00DF17D3">
        <w:rPr>
          <w:rFonts w:ascii="Times New Roman" w:hAnsi="Times New Roman" w:cs="Times New Roman"/>
          <w:sz w:val="22"/>
          <w:szCs w:val="22"/>
        </w:rPr>
        <w:t>__________________</w:t>
      </w:r>
    </w:p>
    <w:p w14:paraId="4CC5BDDF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9C5F7E" w:rsidRPr="00DF17D3">
        <w:rPr>
          <w:rFonts w:ascii="Times New Roman" w:hAnsi="Times New Roman" w:cs="Times New Roman"/>
          <w:sz w:val="22"/>
          <w:szCs w:val="22"/>
        </w:rPr>
        <w:t>_______________</w:t>
      </w:r>
      <w:r w:rsidRPr="00DF17D3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14:paraId="5911F125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 xml:space="preserve">    1</w:t>
      </w:r>
      <w:r w:rsidR="00DF17D3">
        <w:rPr>
          <w:rFonts w:ascii="Times New Roman" w:hAnsi="Times New Roman" w:cs="Times New Roman"/>
          <w:sz w:val="22"/>
          <w:szCs w:val="22"/>
        </w:rPr>
        <w:t>0</w:t>
      </w:r>
      <w:r w:rsidRPr="00DF17D3">
        <w:rPr>
          <w:rFonts w:ascii="Times New Roman" w:hAnsi="Times New Roman" w:cs="Times New Roman"/>
          <w:sz w:val="22"/>
          <w:szCs w:val="22"/>
        </w:rPr>
        <w:t>. Пояснения и дополнения по вопросам, содержащимся в перечне:</w:t>
      </w:r>
    </w:p>
    <w:p w14:paraId="205D102E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9C5F7E" w:rsidRPr="00DF17D3">
        <w:rPr>
          <w:rFonts w:ascii="Times New Roman" w:hAnsi="Times New Roman" w:cs="Times New Roman"/>
          <w:sz w:val="22"/>
          <w:szCs w:val="22"/>
        </w:rPr>
        <w:t>_______________</w:t>
      </w:r>
      <w:r w:rsidRPr="00DF17D3">
        <w:rPr>
          <w:rFonts w:ascii="Times New Roman" w:hAnsi="Times New Roman" w:cs="Times New Roman"/>
          <w:sz w:val="22"/>
          <w:szCs w:val="22"/>
        </w:rPr>
        <w:t>____________</w:t>
      </w:r>
    </w:p>
    <w:p w14:paraId="2D42723B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C5F7E" w:rsidRPr="00DF17D3">
        <w:rPr>
          <w:rFonts w:ascii="Times New Roman" w:hAnsi="Times New Roman" w:cs="Times New Roman"/>
          <w:sz w:val="22"/>
          <w:szCs w:val="22"/>
        </w:rPr>
        <w:t>_______________</w:t>
      </w:r>
    </w:p>
    <w:p w14:paraId="6924F9C7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A8F37E9" w14:textId="66350F0F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 xml:space="preserve">    Должностное лицо, проводящее проверку и заполняющее</w:t>
      </w:r>
      <w:r w:rsidR="007D38D8" w:rsidRPr="00DF17D3">
        <w:rPr>
          <w:rFonts w:ascii="Times New Roman" w:hAnsi="Times New Roman" w:cs="Times New Roman"/>
          <w:sz w:val="22"/>
          <w:szCs w:val="22"/>
        </w:rPr>
        <w:t xml:space="preserve"> </w:t>
      </w:r>
      <w:r w:rsidRPr="00DF17D3">
        <w:rPr>
          <w:rFonts w:ascii="Times New Roman" w:hAnsi="Times New Roman" w:cs="Times New Roman"/>
          <w:sz w:val="22"/>
          <w:szCs w:val="22"/>
        </w:rPr>
        <w:t>проверочный лист:</w:t>
      </w:r>
    </w:p>
    <w:p w14:paraId="7360BFB5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7D38D8" w:rsidRPr="00DF17D3">
        <w:rPr>
          <w:rFonts w:ascii="Times New Roman" w:hAnsi="Times New Roman" w:cs="Times New Roman"/>
          <w:sz w:val="22"/>
          <w:szCs w:val="22"/>
        </w:rPr>
        <w:t>_______________</w:t>
      </w:r>
      <w:r w:rsidRPr="00DF17D3">
        <w:rPr>
          <w:rFonts w:ascii="Times New Roman" w:hAnsi="Times New Roman" w:cs="Times New Roman"/>
          <w:sz w:val="22"/>
          <w:szCs w:val="22"/>
        </w:rPr>
        <w:t>_________________</w:t>
      </w:r>
    </w:p>
    <w:p w14:paraId="61A76954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E80AEFA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>"___" _________ 20__ года __________________ ______________________________</w:t>
      </w:r>
    </w:p>
    <w:p w14:paraId="59C5A980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 xml:space="preserve"> </w:t>
      </w:r>
      <w:r w:rsidR="00A477BA" w:rsidRPr="00DF17D3">
        <w:rPr>
          <w:rFonts w:ascii="Times New Roman" w:hAnsi="Times New Roman" w:cs="Times New Roman"/>
          <w:sz w:val="22"/>
          <w:szCs w:val="22"/>
        </w:rPr>
        <w:t xml:space="preserve">       </w:t>
      </w:r>
      <w:r w:rsidRPr="00DF17D3">
        <w:rPr>
          <w:rFonts w:ascii="Times New Roman" w:hAnsi="Times New Roman" w:cs="Times New Roman"/>
          <w:sz w:val="22"/>
          <w:szCs w:val="22"/>
        </w:rPr>
        <w:t xml:space="preserve">       (дата)               </w:t>
      </w:r>
      <w:r w:rsidR="00A477BA" w:rsidRPr="00DF17D3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DF17D3">
        <w:rPr>
          <w:rFonts w:ascii="Times New Roman" w:hAnsi="Times New Roman" w:cs="Times New Roman"/>
          <w:sz w:val="22"/>
          <w:szCs w:val="22"/>
        </w:rPr>
        <w:t xml:space="preserve"> (подпись)           (фамилия, инициалы)</w:t>
      </w:r>
    </w:p>
    <w:p w14:paraId="0F0476EF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95363B9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 xml:space="preserve">    Юридическое лицо, индивидуальный предприниматель, гражданин:</w:t>
      </w:r>
    </w:p>
    <w:p w14:paraId="4F259330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A477BA" w:rsidRPr="00DF17D3">
        <w:rPr>
          <w:rFonts w:ascii="Times New Roman" w:hAnsi="Times New Roman" w:cs="Times New Roman"/>
          <w:sz w:val="22"/>
          <w:szCs w:val="22"/>
        </w:rPr>
        <w:t>_______________</w:t>
      </w:r>
      <w:r w:rsidRPr="00DF17D3">
        <w:rPr>
          <w:rFonts w:ascii="Times New Roman" w:hAnsi="Times New Roman" w:cs="Times New Roman"/>
          <w:sz w:val="22"/>
          <w:szCs w:val="22"/>
        </w:rPr>
        <w:t>_________</w:t>
      </w:r>
    </w:p>
    <w:p w14:paraId="6F8C7040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9BB42F4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>"___" _________ 20__ года __________________ ______________________________</w:t>
      </w:r>
    </w:p>
    <w:p w14:paraId="200486A6" w14:textId="77777777" w:rsidR="00E761BF" w:rsidRPr="00DF17D3" w:rsidRDefault="00E761BF" w:rsidP="00E761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7D3">
        <w:rPr>
          <w:rFonts w:ascii="Times New Roman" w:hAnsi="Times New Roman" w:cs="Times New Roman"/>
          <w:sz w:val="22"/>
          <w:szCs w:val="22"/>
        </w:rPr>
        <w:t xml:space="preserve">        </w:t>
      </w:r>
      <w:r w:rsidR="00A477BA" w:rsidRPr="00DF17D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DF17D3">
        <w:rPr>
          <w:rFonts w:ascii="Times New Roman" w:hAnsi="Times New Roman" w:cs="Times New Roman"/>
          <w:sz w:val="22"/>
          <w:szCs w:val="22"/>
        </w:rPr>
        <w:t xml:space="preserve">(дата)               </w:t>
      </w:r>
      <w:r w:rsidR="00A477BA" w:rsidRPr="00DF17D3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DF17D3">
        <w:rPr>
          <w:rFonts w:ascii="Times New Roman" w:hAnsi="Times New Roman" w:cs="Times New Roman"/>
          <w:sz w:val="22"/>
          <w:szCs w:val="22"/>
        </w:rPr>
        <w:t xml:space="preserve"> (подпись)       </w:t>
      </w:r>
      <w:r w:rsidR="00A477BA" w:rsidRPr="00DF17D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F17D3">
        <w:rPr>
          <w:rFonts w:ascii="Times New Roman" w:hAnsi="Times New Roman" w:cs="Times New Roman"/>
          <w:sz w:val="22"/>
          <w:szCs w:val="22"/>
        </w:rPr>
        <w:t xml:space="preserve">    (фамилия, инициалы)</w:t>
      </w:r>
    </w:p>
    <w:p w14:paraId="68AE5975" w14:textId="77777777" w:rsidR="00E761BF" w:rsidRPr="00DF17D3" w:rsidRDefault="00E761BF" w:rsidP="00C22721">
      <w:pPr>
        <w:pStyle w:val="af2"/>
        <w:ind w:firstLine="851"/>
        <w:jc w:val="center"/>
        <w:rPr>
          <w:rFonts w:ascii="Times New Roman" w:eastAsia="Times New Roman" w:hAnsi="Times New Roman" w:cs="Times New Roman"/>
          <w:b/>
          <w:bCs/>
          <w:spacing w:val="-4"/>
          <w:sz w:val="22"/>
          <w:szCs w:val="22"/>
          <w:lang w:eastAsia="ru-RU"/>
        </w:rPr>
      </w:pPr>
    </w:p>
    <w:sectPr w:rsidR="00E761BF" w:rsidRPr="00DF17D3" w:rsidSect="002A7D5E">
      <w:headerReference w:type="even" r:id="rId64"/>
      <w:headerReference w:type="default" r:id="rId65"/>
      <w:footerReference w:type="first" r:id="rId66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BE83" w14:textId="77777777" w:rsidR="00781295" w:rsidRDefault="00781295">
      <w:r>
        <w:separator/>
      </w:r>
    </w:p>
  </w:endnote>
  <w:endnote w:type="continuationSeparator" w:id="0">
    <w:p w14:paraId="372B9990" w14:textId="77777777" w:rsidR="00781295" w:rsidRDefault="0078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39FFE" w14:textId="77777777" w:rsidR="004B408D" w:rsidRDefault="00780052">
    <w:pPr>
      <w:pStyle w:val="af0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C495" w14:textId="77777777" w:rsidR="00781295" w:rsidRDefault="00781295">
      <w:r>
        <w:separator/>
      </w:r>
    </w:p>
  </w:footnote>
  <w:footnote w:type="continuationSeparator" w:id="0">
    <w:p w14:paraId="1B285199" w14:textId="77777777" w:rsidR="00781295" w:rsidRDefault="0078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CD41" w14:textId="77777777" w:rsidR="004B408D" w:rsidRDefault="00780052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5431BFD" w14:textId="77777777" w:rsidR="004B408D" w:rsidRDefault="004B408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CF1D" w14:textId="77777777" w:rsidR="007C0C1E" w:rsidRDefault="007C0C1E">
    <w:pPr>
      <w:pStyle w:val="a9"/>
      <w:jc w:val="center"/>
      <w:rPr>
        <w:rFonts w:ascii="Times New Roman" w:hAnsi="Times New Roman"/>
      </w:rPr>
    </w:pPr>
  </w:p>
  <w:p w14:paraId="30DB6D18" w14:textId="77777777" w:rsidR="004B408D" w:rsidRDefault="004B40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133DDB"/>
    <w:multiLevelType w:val="hybridMultilevel"/>
    <w:tmpl w:val="C55854F8"/>
    <w:lvl w:ilvl="0" w:tplc="9656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CE46FC"/>
    <w:multiLevelType w:val="hybridMultilevel"/>
    <w:tmpl w:val="00E46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443E5E"/>
    <w:multiLevelType w:val="hybridMultilevel"/>
    <w:tmpl w:val="C2C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A10"/>
    <w:multiLevelType w:val="hybridMultilevel"/>
    <w:tmpl w:val="4178E3F8"/>
    <w:lvl w:ilvl="0" w:tplc="6E8C6C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02487D"/>
    <w:multiLevelType w:val="hybridMultilevel"/>
    <w:tmpl w:val="5B82096E"/>
    <w:lvl w:ilvl="0" w:tplc="ED686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98E459F"/>
    <w:multiLevelType w:val="hybridMultilevel"/>
    <w:tmpl w:val="EE5A83DE"/>
    <w:lvl w:ilvl="0" w:tplc="BD365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923F19"/>
    <w:multiLevelType w:val="hybridMultilevel"/>
    <w:tmpl w:val="6D167EFE"/>
    <w:lvl w:ilvl="0" w:tplc="883C018A">
      <w:start w:val="2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4D9"/>
    <w:multiLevelType w:val="hybridMultilevel"/>
    <w:tmpl w:val="E1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02FD"/>
    <w:multiLevelType w:val="hybridMultilevel"/>
    <w:tmpl w:val="80F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0259A"/>
    <w:multiLevelType w:val="hybridMultilevel"/>
    <w:tmpl w:val="C1B8308A"/>
    <w:lvl w:ilvl="0" w:tplc="84AC3FD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DD2E17"/>
    <w:multiLevelType w:val="hybridMultilevel"/>
    <w:tmpl w:val="D04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7FE3"/>
    <w:multiLevelType w:val="hybridMultilevel"/>
    <w:tmpl w:val="78283458"/>
    <w:lvl w:ilvl="0" w:tplc="8BDE41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A53F0B"/>
    <w:multiLevelType w:val="multilevel"/>
    <w:tmpl w:val="674E7FE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4" w15:restartNumberingAfterBreak="0">
    <w:nsid w:val="7EA714C5"/>
    <w:multiLevelType w:val="hybridMultilevel"/>
    <w:tmpl w:val="39968818"/>
    <w:lvl w:ilvl="0" w:tplc="99A4D5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7095238">
    <w:abstractNumId w:val="6"/>
  </w:num>
  <w:num w:numId="2" w16cid:durableId="1687245766">
    <w:abstractNumId w:val="1"/>
  </w:num>
  <w:num w:numId="3" w16cid:durableId="911894520">
    <w:abstractNumId w:val="9"/>
  </w:num>
  <w:num w:numId="4" w16cid:durableId="958145149">
    <w:abstractNumId w:val="8"/>
  </w:num>
  <w:num w:numId="5" w16cid:durableId="761493714">
    <w:abstractNumId w:val="12"/>
  </w:num>
  <w:num w:numId="6" w16cid:durableId="609632581">
    <w:abstractNumId w:val="10"/>
  </w:num>
  <w:num w:numId="7" w16cid:durableId="171526912">
    <w:abstractNumId w:val="5"/>
  </w:num>
  <w:num w:numId="8" w16cid:durableId="1272780571">
    <w:abstractNumId w:val="3"/>
  </w:num>
  <w:num w:numId="9" w16cid:durableId="265121941">
    <w:abstractNumId w:val="2"/>
  </w:num>
  <w:num w:numId="10" w16cid:durableId="318583894">
    <w:abstractNumId w:val="14"/>
  </w:num>
  <w:num w:numId="11" w16cid:durableId="244807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6016493">
    <w:abstractNumId w:val="13"/>
  </w:num>
  <w:num w:numId="13" w16cid:durableId="547454539">
    <w:abstractNumId w:val="13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 w16cid:durableId="911310586">
    <w:abstractNumId w:val="7"/>
  </w:num>
  <w:num w:numId="15" w16cid:durableId="1558396151">
    <w:abstractNumId w:val="11"/>
  </w:num>
  <w:num w:numId="16" w16cid:durableId="616136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8D"/>
    <w:rsid w:val="0001119F"/>
    <w:rsid w:val="000125BB"/>
    <w:rsid w:val="00014F50"/>
    <w:rsid w:val="00051B1C"/>
    <w:rsid w:val="00052887"/>
    <w:rsid w:val="00055C4A"/>
    <w:rsid w:val="000675B1"/>
    <w:rsid w:val="000676ED"/>
    <w:rsid w:val="00071040"/>
    <w:rsid w:val="00071BDB"/>
    <w:rsid w:val="000919D3"/>
    <w:rsid w:val="00093352"/>
    <w:rsid w:val="000A008F"/>
    <w:rsid w:val="000A0881"/>
    <w:rsid w:val="000B1E46"/>
    <w:rsid w:val="000B768E"/>
    <w:rsid w:val="000D6667"/>
    <w:rsid w:val="000E0615"/>
    <w:rsid w:val="000E66CC"/>
    <w:rsid w:val="000F3514"/>
    <w:rsid w:val="000F5142"/>
    <w:rsid w:val="000F6266"/>
    <w:rsid w:val="0010770A"/>
    <w:rsid w:val="00114166"/>
    <w:rsid w:val="00116B1A"/>
    <w:rsid w:val="00123AA3"/>
    <w:rsid w:val="00132A95"/>
    <w:rsid w:val="001352C9"/>
    <w:rsid w:val="00147149"/>
    <w:rsid w:val="00147228"/>
    <w:rsid w:val="00190178"/>
    <w:rsid w:val="00192F47"/>
    <w:rsid w:val="00193D2E"/>
    <w:rsid w:val="00195ECF"/>
    <w:rsid w:val="001960B3"/>
    <w:rsid w:val="00196837"/>
    <w:rsid w:val="001A1A03"/>
    <w:rsid w:val="001A1CC2"/>
    <w:rsid w:val="001A7172"/>
    <w:rsid w:val="001B507A"/>
    <w:rsid w:val="001C32D4"/>
    <w:rsid w:val="001D61EC"/>
    <w:rsid w:val="001D78FF"/>
    <w:rsid w:val="001F1147"/>
    <w:rsid w:val="001F1C47"/>
    <w:rsid w:val="001F4A9B"/>
    <w:rsid w:val="001F7E11"/>
    <w:rsid w:val="0020044F"/>
    <w:rsid w:val="00235B41"/>
    <w:rsid w:val="00241CE0"/>
    <w:rsid w:val="00244D2E"/>
    <w:rsid w:val="00246B4F"/>
    <w:rsid w:val="002553B8"/>
    <w:rsid w:val="00265DB4"/>
    <w:rsid w:val="00267FE7"/>
    <w:rsid w:val="00285FD0"/>
    <w:rsid w:val="00286594"/>
    <w:rsid w:val="002A212C"/>
    <w:rsid w:val="002A3189"/>
    <w:rsid w:val="002A7D5E"/>
    <w:rsid w:val="002C6F87"/>
    <w:rsid w:val="002F0EF5"/>
    <w:rsid w:val="002F47F3"/>
    <w:rsid w:val="002F5263"/>
    <w:rsid w:val="002F544A"/>
    <w:rsid w:val="00302AAE"/>
    <w:rsid w:val="00304732"/>
    <w:rsid w:val="00313434"/>
    <w:rsid w:val="003141D1"/>
    <w:rsid w:val="0032057F"/>
    <w:rsid w:val="00320D1D"/>
    <w:rsid w:val="00333F63"/>
    <w:rsid w:val="003351BE"/>
    <w:rsid w:val="00343B39"/>
    <w:rsid w:val="003470D0"/>
    <w:rsid w:val="00350B2F"/>
    <w:rsid w:val="003513B1"/>
    <w:rsid w:val="003742D3"/>
    <w:rsid w:val="00391149"/>
    <w:rsid w:val="00392C7E"/>
    <w:rsid w:val="00394438"/>
    <w:rsid w:val="003B3C13"/>
    <w:rsid w:val="003B4FD5"/>
    <w:rsid w:val="003C23FB"/>
    <w:rsid w:val="003D598C"/>
    <w:rsid w:val="003D59AD"/>
    <w:rsid w:val="003D7EE0"/>
    <w:rsid w:val="0040509A"/>
    <w:rsid w:val="0040629F"/>
    <w:rsid w:val="00420C38"/>
    <w:rsid w:val="004274A0"/>
    <w:rsid w:val="00436518"/>
    <w:rsid w:val="0044240D"/>
    <w:rsid w:val="00442DCC"/>
    <w:rsid w:val="0045318E"/>
    <w:rsid w:val="00455AE7"/>
    <w:rsid w:val="00455DCA"/>
    <w:rsid w:val="00480E26"/>
    <w:rsid w:val="00482A0A"/>
    <w:rsid w:val="0049261E"/>
    <w:rsid w:val="004B21F1"/>
    <w:rsid w:val="004B408D"/>
    <w:rsid w:val="004C3D54"/>
    <w:rsid w:val="004C722E"/>
    <w:rsid w:val="004D241E"/>
    <w:rsid w:val="004D79F0"/>
    <w:rsid w:val="004E0B0A"/>
    <w:rsid w:val="004F52CE"/>
    <w:rsid w:val="00500BF1"/>
    <w:rsid w:val="005116BE"/>
    <w:rsid w:val="00517A22"/>
    <w:rsid w:val="005226A6"/>
    <w:rsid w:val="00522FD2"/>
    <w:rsid w:val="00523BF9"/>
    <w:rsid w:val="00523F58"/>
    <w:rsid w:val="0052532F"/>
    <w:rsid w:val="00532345"/>
    <w:rsid w:val="0053591A"/>
    <w:rsid w:val="005400D8"/>
    <w:rsid w:val="00544916"/>
    <w:rsid w:val="00546C09"/>
    <w:rsid w:val="005548B9"/>
    <w:rsid w:val="00560AAD"/>
    <w:rsid w:val="0056789E"/>
    <w:rsid w:val="0057285B"/>
    <w:rsid w:val="00581FC4"/>
    <w:rsid w:val="005835D3"/>
    <w:rsid w:val="00584DBE"/>
    <w:rsid w:val="00585961"/>
    <w:rsid w:val="00593932"/>
    <w:rsid w:val="00594AC3"/>
    <w:rsid w:val="005B2331"/>
    <w:rsid w:val="005E1C26"/>
    <w:rsid w:val="005E7B51"/>
    <w:rsid w:val="005F4655"/>
    <w:rsid w:val="005F4CA8"/>
    <w:rsid w:val="006019DA"/>
    <w:rsid w:val="00611ADF"/>
    <w:rsid w:val="00620740"/>
    <w:rsid w:val="0062547A"/>
    <w:rsid w:val="00641112"/>
    <w:rsid w:val="00644273"/>
    <w:rsid w:val="006541A6"/>
    <w:rsid w:val="00661597"/>
    <w:rsid w:val="00667BD1"/>
    <w:rsid w:val="00676466"/>
    <w:rsid w:val="0068393C"/>
    <w:rsid w:val="006874D0"/>
    <w:rsid w:val="006A0A41"/>
    <w:rsid w:val="006A7876"/>
    <w:rsid w:val="006C36A0"/>
    <w:rsid w:val="006C633D"/>
    <w:rsid w:val="006D0248"/>
    <w:rsid w:val="006D122F"/>
    <w:rsid w:val="006D5FD4"/>
    <w:rsid w:val="006E0DDF"/>
    <w:rsid w:val="006E38FC"/>
    <w:rsid w:val="006E6732"/>
    <w:rsid w:val="006F0D3B"/>
    <w:rsid w:val="006F1261"/>
    <w:rsid w:val="006F1D30"/>
    <w:rsid w:val="006F210D"/>
    <w:rsid w:val="006F52EC"/>
    <w:rsid w:val="006F66EA"/>
    <w:rsid w:val="00710298"/>
    <w:rsid w:val="00710A68"/>
    <w:rsid w:val="00712C0A"/>
    <w:rsid w:val="00735B2C"/>
    <w:rsid w:val="00736FD1"/>
    <w:rsid w:val="00737CB9"/>
    <w:rsid w:val="007419A5"/>
    <w:rsid w:val="007519B2"/>
    <w:rsid w:val="00761B4B"/>
    <w:rsid w:val="00771117"/>
    <w:rsid w:val="00776923"/>
    <w:rsid w:val="00776F27"/>
    <w:rsid w:val="00780052"/>
    <w:rsid w:val="00781295"/>
    <w:rsid w:val="00787F71"/>
    <w:rsid w:val="007A1C71"/>
    <w:rsid w:val="007A6735"/>
    <w:rsid w:val="007B5C64"/>
    <w:rsid w:val="007B6559"/>
    <w:rsid w:val="007B71FD"/>
    <w:rsid w:val="007B73BA"/>
    <w:rsid w:val="007C03CB"/>
    <w:rsid w:val="007C0C1E"/>
    <w:rsid w:val="007D2853"/>
    <w:rsid w:val="007D38D8"/>
    <w:rsid w:val="007D5C88"/>
    <w:rsid w:val="007E2990"/>
    <w:rsid w:val="007E29DF"/>
    <w:rsid w:val="007E6329"/>
    <w:rsid w:val="007F2288"/>
    <w:rsid w:val="0080471B"/>
    <w:rsid w:val="00810329"/>
    <w:rsid w:val="00810371"/>
    <w:rsid w:val="00812482"/>
    <w:rsid w:val="00816DAA"/>
    <w:rsid w:val="00816F7A"/>
    <w:rsid w:val="00817B91"/>
    <w:rsid w:val="008242BD"/>
    <w:rsid w:val="00825C1A"/>
    <w:rsid w:val="0083060A"/>
    <w:rsid w:val="00842C98"/>
    <w:rsid w:val="00851610"/>
    <w:rsid w:val="00854773"/>
    <w:rsid w:val="0085522E"/>
    <w:rsid w:val="0086059B"/>
    <w:rsid w:val="008624EE"/>
    <w:rsid w:val="0087497A"/>
    <w:rsid w:val="008773BD"/>
    <w:rsid w:val="00877D30"/>
    <w:rsid w:val="00881CB0"/>
    <w:rsid w:val="008937C8"/>
    <w:rsid w:val="008A0D1B"/>
    <w:rsid w:val="008B088D"/>
    <w:rsid w:val="008B203A"/>
    <w:rsid w:val="008B2C28"/>
    <w:rsid w:val="008B4518"/>
    <w:rsid w:val="008B584E"/>
    <w:rsid w:val="008C7001"/>
    <w:rsid w:val="008D050E"/>
    <w:rsid w:val="008D49A0"/>
    <w:rsid w:val="008E141B"/>
    <w:rsid w:val="008E686C"/>
    <w:rsid w:val="008F7E9A"/>
    <w:rsid w:val="00902528"/>
    <w:rsid w:val="009036E2"/>
    <w:rsid w:val="00927BA4"/>
    <w:rsid w:val="0095628F"/>
    <w:rsid w:val="00971112"/>
    <w:rsid w:val="009762E5"/>
    <w:rsid w:val="0098376D"/>
    <w:rsid w:val="0098466B"/>
    <w:rsid w:val="0099640E"/>
    <w:rsid w:val="009A2462"/>
    <w:rsid w:val="009A25B2"/>
    <w:rsid w:val="009A50B1"/>
    <w:rsid w:val="009A725E"/>
    <w:rsid w:val="009B3A6C"/>
    <w:rsid w:val="009B641F"/>
    <w:rsid w:val="009C5379"/>
    <w:rsid w:val="009C5417"/>
    <w:rsid w:val="009C5F7E"/>
    <w:rsid w:val="009C79DD"/>
    <w:rsid w:val="009D6547"/>
    <w:rsid w:val="009E0C8D"/>
    <w:rsid w:val="009E360C"/>
    <w:rsid w:val="009E73EF"/>
    <w:rsid w:val="00A07204"/>
    <w:rsid w:val="00A146C1"/>
    <w:rsid w:val="00A16FB6"/>
    <w:rsid w:val="00A17395"/>
    <w:rsid w:val="00A41B12"/>
    <w:rsid w:val="00A43A00"/>
    <w:rsid w:val="00A47619"/>
    <w:rsid w:val="00A477BA"/>
    <w:rsid w:val="00A504A0"/>
    <w:rsid w:val="00A50910"/>
    <w:rsid w:val="00A50E2A"/>
    <w:rsid w:val="00A526CD"/>
    <w:rsid w:val="00A54754"/>
    <w:rsid w:val="00A603B3"/>
    <w:rsid w:val="00A60D2E"/>
    <w:rsid w:val="00A635A6"/>
    <w:rsid w:val="00A848AD"/>
    <w:rsid w:val="00A8544B"/>
    <w:rsid w:val="00A8596D"/>
    <w:rsid w:val="00A85A49"/>
    <w:rsid w:val="00A97D9A"/>
    <w:rsid w:val="00AA6BD1"/>
    <w:rsid w:val="00AB607C"/>
    <w:rsid w:val="00AC4D08"/>
    <w:rsid w:val="00AC67B8"/>
    <w:rsid w:val="00AD6415"/>
    <w:rsid w:val="00AD75E7"/>
    <w:rsid w:val="00AE168D"/>
    <w:rsid w:val="00AF0BBA"/>
    <w:rsid w:val="00AF201E"/>
    <w:rsid w:val="00B01ECB"/>
    <w:rsid w:val="00B03239"/>
    <w:rsid w:val="00B063C3"/>
    <w:rsid w:val="00B1656C"/>
    <w:rsid w:val="00B17E3D"/>
    <w:rsid w:val="00B17F27"/>
    <w:rsid w:val="00B25892"/>
    <w:rsid w:val="00B31557"/>
    <w:rsid w:val="00B51AAB"/>
    <w:rsid w:val="00B6245B"/>
    <w:rsid w:val="00B624C1"/>
    <w:rsid w:val="00B735DE"/>
    <w:rsid w:val="00B81EFE"/>
    <w:rsid w:val="00B848D8"/>
    <w:rsid w:val="00B874E6"/>
    <w:rsid w:val="00B95013"/>
    <w:rsid w:val="00BA3230"/>
    <w:rsid w:val="00BB7832"/>
    <w:rsid w:val="00BC1C72"/>
    <w:rsid w:val="00BC3BA1"/>
    <w:rsid w:val="00BC4E67"/>
    <w:rsid w:val="00BD171C"/>
    <w:rsid w:val="00BF1C9D"/>
    <w:rsid w:val="00BF393D"/>
    <w:rsid w:val="00BF7DE3"/>
    <w:rsid w:val="00C02860"/>
    <w:rsid w:val="00C22721"/>
    <w:rsid w:val="00C24014"/>
    <w:rsid w:val="00C33AAE"/>
    <w:rsid w:val="00C35108"/>
    <w:rsid w:val="00C50921"/>
    <w:rsid w:val="00C62D88"/>
    <w:rsid w:val="00C649B4"/>
    <w:rsid w:val="00C649C9"/>
    <w:rsid w:val="00C64F1C"/>
    <w:rsid w:val="00C66E94"/>
    <w:rsid w:val="00C82461"/>
    <w:rsid w:val="00C850E2"/>
    <w:rsid w:val="00C93424"/>
    <w:rsid w:val="00C97F78"/>
    <w:rsid w:val="00CB2DD7"/>
    <w:rsid w:val="00CB2FD7"/>
    <w:rsid w:val="00CB3ED0"/>
    <w:rsid w:val="00CB4EAB"/>
    <w:rsid w:val="00CB568E"/>
    <w:rsid w:val="00CC28AD"/>
    <w:rsid w:val="00CC6B84"/>
    <w:rsid w:val="00CC712D"/>
    <w:rsid w:val="00CD0D48"/>
    <w:rsid w:val="00CE0A8E"/>
    <w:rsid w:val="00CE1F9F"/>
    <w:rsid w:val="00CE6619"/>
    <w:rsid w:val="00CF44FB"/>
    <w:rsid w:val="00CF6096"/>
    <w:rsid w:val="00D116A9"/>
    <w:rsid w:val="00D11E6A"/>
    <w:rsid w:val="00D1355D"/>
    <w:rsid w:val="00D30DF7"/>
    <w:rsid w:val="00D368D8"/>
    <w:rsid w:val="00D43947"/>
    <w:rsid w:val="00D44CBE"/>
    <w:rsid w:val="00D44F9E"/>
    <w:rsid w:val="00D45B84"/>
    <w:rsid w:val="00D519F6"/>
    <w:rsid w:val="00D57636"/>
    <w:rsid w:val="00D65B82"/>
    <w:rsid w:val="00D668FF"/>
    <w:rsid w:val="00D714E3"/>
    <w:rsid w:val="00D75BA1"/>
    <w:rsid w:val="00D80454"/>
    <w:rsid w:val="00D8133E"/>
    <w:rsid w:val="00D83089"/>
    <w:rsid w:val="00D91058"/>
    <w:rsid w:val="00DA3392"/>
    <w:rsid w:val="00DC3BD6"/>
    <w:rsid w:val="00DC6667"/>
    <w:rsid w:val="00DE0088"/>
    <w:rsid w:val="00DE3A76"/>
    <w:rsid w:val="00DE59B7"/>
    <w:rsid w:val="00DE5AE0"/>
    <w:rsid w:val="00DE7102"/>
    <w:rsid w:val="00DF17D3"/>
    <w:rsid w:val="00DF1B92"/>
    <w:rsid w:val="00DF49F3"/>
    <w:rsid w:val="00E03DAB"/>
    <w:rsid w:val="00E118A6"/>
    <w:rsid w:val="00E13360"/>
    <w:rsid w:val="00E17AC9"/>
    <w:rsid w:val="00E211DE"/>
    <w:rsid w:val="00E22695"/>
    <w:rsid w:val="00E341E5"/>
    <w:rsid w:val="00E373FB"/>
    <w:rsid w:val="00E50C37"/>
    <w:rsid w:val="00E51FC6"/>
    <w:rsid w:val="00E5239E"/>
    <w:rsid w:val="00E64393"/>
    <w:rsid w:val="00E65878"/>
    <w:rsid w:val="00E66886"/>
    <w:rsid w:val="00E67B15"/>
    <w:rsid w:val="00E70A5C"/>
    <w:rsid w:val="00E761BF"/>
    <w:rsid w:val="00E8725B"/>
    <w:rsid w:val="00E936B6"/>
    <w:rsid w:val="00E97CB6"/>
    <w:rsid w:val="00EB47D4"/>
    <w:rsid w:val="00EB4EAB"/>
    <w:rsid w:val="00ED0FCB"/>
    <w:rsid w:val="00EE2A1B"/>
    <w:rsid w:val="00EF791D"/>
    <w:rsid w:val="00F03C22"/>
    <w:rsid w:val="00F03F81"/>
    <w:rsid w:val="00F05A6E"/>
    <w:rsid w:val="00F118C4"/>
    <w:rsid w:val="00F12BF5"/>
    <w:rsid w:val="00F2245F"/>
    <w:rsid w:val="00F37B72"/>
    <w:rsid w:val="00F43C43"/>
    <w:rsid w:val="00F52863"/>
    <w:rsid w:val="00F53157"/>
    <w:rsid w:val="00F60919"/>
    <w:rsid w:val="00F65734"/>
    <w:rsid w:val="00F663B3"/>
    <w:rsid w:val="00F80947"/>
    <w:rsid w:val="00F82ED6"/>
    <w:rsid w:val="00F842ED"/>
    <w:rsid w:val="00F855C9"/>
    <w:rsid w:val="00FA3FCC"/>
    <w:rsid w:val="00FA4141"/>
    <w:rsid w:val="00FA4D12"/>
    <w:rsid w:val="00FB3344"/>
    <w:rsid w:val="00FB7A85"/>
    <w:rsid w:val="00FC0BC1"/>
    <w:rsid w:val="00FC25EC"/>
    <w:rsid w:val="00FC6DEB"/>
    <w:rsid w:val="00FE3A32"/>
    <w:rsid w:val="00FF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3E87"/>
  <w15:docId w15:val="{7ACBEB9A-74D8-4DCF-B049-895CFA16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4FB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Заголовок Знак"/>
    <w:link w:val="a7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customStyle="1" w:styleId="ab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pPr>
      <w:widowControl w:val="0"/>
      <w:snapToGrid w:val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pPr>
      <w:ind w:left="-1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</w:style>
  <w:style w:type="paragraph" w:customStyle="1" w:styleId="1">
    <w:name w:val="Без интервала1"/>
    <w:rPr>
      <w:rFonts w:eastAsia="Times New Roman"/>
      <w:sz w:val="22"/>
      <w:szCs w:val="22"/>
      <w:lang w:eastAsia="en-US"/>
    </w:rPr>
  </w:style>
  <w:style w:type="paragraph" w:customStyle="1" w:styleId="xl58">
    <w:name w:val="xl5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3">
    <w:name w:val="Основной текст3"/>
    <w:uiPriority w:val="99"/>
    <w:rPr>
      <w:rFonts w:ascii="Times New Roman" w:hAnsi="Times New Roman" w:cs="Times New Roman"/>
      <w:spacing w:val="0"/>
      <w:sz w:val="29"/>
      <w:szCs w:val="29"/>
      <w:u w:val="single"/>
      <w:shd w:val="clear" w:color="auto" w:fill="FFFFFF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1"/>
    <w:rsid w:val="004D241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85pt">
    <w:name w:val="Основной текст (2) + 8;5 pt"/>
    <w:rsid w:val="0033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33F63"/>
    <w:rPr>
      <w:rFonts w:eastAsia="Times New Roman" w:cs="Calibri"/>
      <w:sz w:val="22"/>
    </w:rPr>
  </w:style>
  <w:style w:type="paragraph" w:styleId="af2">
    <w:name w:val="Plain Text"/>
    <w:basedOn w:val="a"/>
    <w:link w:val="af3"/>
    <w:uiPriority w:val="99"/>
    <w:unhideWhenUsed/>
    <w:rsid w:val="00192F47"/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192F47"/>
    <w:rPr>
      <w:rFonts w:ascii="Consolas" w:hAnsi="Consolas" w:cs="Consolas"/>
      <w:sz w:val="21"/>
      <w:szCs w:val="21"/>
      <w:lang w:eastAsia="en-US"/>
    </w:rPr>
  </w:style>
  <w:style w:type="paragraph" w:styleId="af4">
    <w:name w:val="No Spacing"/>
    <w:uiPriority w:val="1"/>
    <w:qFormat/>
    <w:rsid w:val="00F528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1FDC66FD46A0BDDF9A9FA86F3E4E6982E90FC4C2F0B15BA41FC073D9ED4B2C762430A2FDE606A32F3CDA5598397D09DB9EBF93F52983239yFJ3J" TargetMode="External"/><Relationship Id="rId21" Type="http://schemas.openxmlformats.org/officeDocument/2006/relationships/hyperlink" Target="consultantplus://offline/ref=51FDC66FD46A0BDDF9A9FA86F3E4E6982E9EFA4D210915BA41FC073D9ED4B2C770435223DF617633FAD8F308C5yCJ0J" TargetMode="External"/><Relationship Id="rId34" Type="http://schemas.openxmlformats.org/officeDocument/2006/relationships/hyperlink" Target="consultantplus://offline/ref=51FDC66FD46A0BDDF9A9FA86F3E4E6982E90FC4C2F0B15BA41FC073D9ED4B2C762430A2FDE606A31F3CDA5598397D09DB9EBF93F52983239yFJ3J" TargetMode="External"/><Relationship Id="rId42" Type="http://schemas.openxmlformats.org/officeDocument/2006/relationships/hyperlink" Target="consultantplus://offline/ref=51FDC66FD46A0BDDF9A9FA86F3E4E6982E90FC4C2F0B15BA41FC073D9ED4B2C762430A2FDE606A36F2CDA5598397D09DB9EBF93F52983239yFJ3J" TargetMode="External"/><Relationship Id="rId47" Type="http://schemas.openxmlformats.org/officeDocument/2006/relationships/hyperlink" Target="consultantplus://offline/ref=51FDC66FD46A0BDDF9A9FA86F3E4E6982E90FC4C2F0B15BA41FC073D9ED4B2C762430A2FDE606B36FACDA5598397D09DB9EBF93F52983239yFJ3J" TargetMode="External"/><Relationship Id="rId50" Type="http://schemas.openxmlformats.org/officeDocument/2006/relationships/hyperlink" Target="consultantplus://offline/ref=51FDC66FD46A0BDDF9A9FA86F3E4E6982E90FC4C2F0B15BA41FC073D9ED4B2C762430A2FDE606B32F9CDA5598397D09DB9EBF93F52983239yFJ3J" TargetMode="External"/><Relationship Id="rId55" Type="http://schemas.openxmlformats.org/officeDocument/2006/relationships/hyperlink" Target="consultantplus://offline/ref=51FDC66FD46A0BDDF9A9FA86F3E4E6982E90FC4C2F0B15BA41FC073D9ED4B2C762430A2FDE606B36FACDA5598397D09DB9EBF93F52983239yFJ3J" TargetMode="External"/><Relationship Id="rId63" Type="http://schemas.openxmlformats.org/officeDocument/2006/relationships/hyperlink" Target="consultantplus://offline/ref=51FDC66FD46A0BDDF9A9FA86F3E4E6982C9EF246290C15BA41FC073D9ED4B2C762430A2FDE606832F9CDA5598397D09DB9EBF93F52983239yFJ3J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FDC66FD46A0BDDF9A9FA86F3E4E6982C9EF34C2A0E15BA41FC073D9ED4B2C762430A2FDE606832FCCDA5598397D09DB9EBF93F52983239yFJ3J" TargetMode="External"/><Relationship Id="rId29" Type="http://schemas.openxmlformats.org/officeDocument/2006/relationships/hyperlink" Target="consultantplus://offline/ref=51FDC66FD46A0BDDF9A9FA86F3E4E6982E90FC4C2F0B15BA41FC073D9ED4B2C762430A2FDE606A31FBCDA5598397D09DB9EBF93F52983239yFJ3J" TargetMode="External"/><Relationship Id="rId11" Type="http://schemas.openxmlformats.org/officeDocument/2006/relationships/hyperlink" Target="consultantplus://offline/ref=51FDC66FD46A0BDDF9A9FA86F3E4E6982B98FA48280615BA41FC073D9ED4B2C770435223DF617633FAD8F308C5yCJ0J" TargetMode="External"/><Relationship Id="rId24" Type="http://schemas.openxmlformats.org/officeDocument/2006/relationships/hyperlink" Target="consultantplus://offline/ref=51FDC66FD46A0BDDF9A9FA86F3E4E6982E90FC4C2F0B15BA41FC073D9ED4B2C762430A2FDE606A32FECDA5598397D09DB9EBF93F52983239yFJ3J" TargetMode="External"/><Relationship Id="rId32" Type="http://schemas.openxmlformats.org/officeDocument/2006/relationships/hyperlink" Target="consultantplus://offline/ref=51FDC66FD46A0BDDF9A9FA86F3E4E6982E90FC4C2F0B15BA41FC073D9ED4B2C762430A2FDE606A31FFCDA5598397D09DB9EBF93F52983239yFJ3J" TargetMode="External"/><Relationship Id="rId37" Type="http://schemas.openxmlformats.org/officeDocument/2006/relationships/hyperlink" Target="consultantplus://offline/ref=51FDC66FD46A0BDDF9A9FA86F3E4E6982E90FC4C2F0B15BA41FC073D9ED4B2C762430A2FDE606A30F3CDA5598397D09DB9EBF93F52983239yFJ3J" TargetMode="External"/><Relationship Id="rId40" Type="http://schemas.openxmlformats.org/officeDocument/2006/relationships/hyperlink" Target="consultantplus://offline/ref=51FDC66FD46A0BDDF9A9FA86F3E4E6982E90FC4C2F0B15BA41FC073D9ED4B2C762430A2FDE606A37FCCDA5598397D09DB9EBF93F52983239yFJ3J" TargetMode="External"/><Relationship Id="rId45" Type="http://schemas.openxmlformats.org/officeDocument/2006/relationships/hyperlink" Target="consultantplus://offline/ref=51FDC66FD46A0BDDF9A9FA86F3E4E6982E90FC4C2F0B15BA41FC073D9ED4B2C762430A2FDE606A35FFCDA5598397D09DB9EBF93F52983239yFJ3J" TargetMode="External"/><Relationship Id="rId53" Type="http://schemas.openxmlformats.org/officeDocument/2006/relationships/hyperlink" Target="consultantplus://offline/ref=51FDC66FD46A0BDDF9A9FA86F3E4E6982E90FC4C2F0B15BA41FC073D9ED4B2C762430A2FDE606B35FFCDA5598397D09DB9EBF93F52983239yFJ3J" TargetMode="External"/><Relationship Id="rId58" Type="http://schemas.openxmlformats.org/officeDocument/2006/relationships/hyperlink" Target="consultantplus://offline/ref=51FDC66FD46A0BDDF9A9FA86F3E4E6982E91FC4B2E0715BA41FC073D9ED4B2C770435223DF617633FAD8F308C5yCJ0J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51FDC66FD46A0BDDF9A9FA86F3E4E6982C9EFD4C210915BA41FC073D9ED4B2C770435223DF617633FAD8F308C5yCJ0J" TargetMode="External"/><Relationship Id="rId19" Type="http://schemas.openxmlformats.org/officeDocument/2006/relationships/hyperlink" Target="consultantplus://offline/ref=51FDC66FD46A0BDDF9A9FA86F3E4E6982E90FC4C2F0B15BA41FC073D9ED4B2C762430A2FDE606B32F8CDA5598397D09DB9EBF93F52983239yFJ3J" TargetMode="External"/><Relationship Id="rId14" Type="http://schemas.openxmlformats.org/officeDocument/2006/relationships/hyperlink" Target="consultantplus://offline/ref=51FDC66FD46A0BDDF9A9FA86F3E4E6982C9FFD4B2A0D15BA41FC073D9ED4B2C762430A2CD5343977AECBF009D9C2DC82BAF5FBy3JCJ" TargetMode="External"/><Relationship Id="rId22" Type="http://schemas.openxmlformats.org/officeDocument/2006/relationships/hyperlink" Target="consultantplus://offline/ref=51FDC66FD46A0BDDF9A9FA86F3E4E6982E90FC4C2F0B15BA41FC073D9ED4B2C762430A2FDE606A32FACDA5598397D09DB9EBF93F52983239yFJ3J" TargetMode="External"/><Relationship Id="rId27" Type="http://schemas.openxmlformats.org/officeDocument/2006/relationships/hyperlink" Target="consultantplus://offline/ref=51FDC66FD46A0BDDF9A9FA86F3E4E6982E90FC4C2F0B15BA41FC073D9ED4B2C762430A2FDE606A32FCCDA5598397D09DB9EBF93F52983239yFJ3J" TargetMode="External"/><Relationship Id="rId30" Type="http://schemas.openxmlformats.org/officeDocument/2006/relationships/hyperlink" Target="consultantplus://offline/ref=51FDC66FD46A0BDDF9A9FA86F3E4E6982E90FC4C2F0B15BA41FC073D9ED4B2C762430A2FDE606A31F9CDA5598397D09DB9EBF93F52983239yFJ3J" TargetMode="External"/><Relationship Id="rId35" Type="http://schemas.openxmlformats.org/officeDocument/2006/relationships/hyperlink" Target="consultantplus://offline/ref=51FDC66FD46A0BDDF9A9FA86F3E4E6982E90FC4C2F0B15BA41FC073D9ED4B2C762430A2FDE606A30FACDA5598397D09DB9EBF93F52983239yFJ3J" TargetMode="External"/><Relationship Id="rId43" Type="http://schemas.openxmlformats.org/officeDocument/2006/relationships/hyperlink" Target="consultantplus://offline/ref=51FDC66FD46A0BDDF9A9FA86F3E4E6982E90FC4C2F0B15BA41FC073D9ED4B2C762430A2FDE606A36F2CDA5598397D09DB9EBF93F52983239yFJ3J" TargetMode="External"/><Relationship Id="rId48" Type="http://schemas.openxmlformats.org/officeDocument/2006/relationships/hyperlink" Target="consultantplus://offline/ref=51FDC66FD46A0BDDF9A9FA86F3E4E6982E90FC4C2F0B15BA41FC073D9ED4B2C762430A2FDE606A35FFCDA5598397D09DB9EBF93F52983239yFJ3J" TargetMode="External"/><Relationship Id="rId56" Type="http://schemas.openxmlformats.org/officeDocument/2006/relationships/hyperlink" Target="consultantplus://offline/ref=51FDC66FD46A0BDDF9A9FA86F3E4E6982D98FC4B210B15BA41FC073D9ED4B2C770435223DF617633FAD8F308C5yCJ0J" TargetMode="External"/><Relationship Id="rId64" Type="http://schemas.openxmlformats.org/officeDocument/2006/relationships/header" Target="header1.xml"/><Relationship Id="rId8" Type="http://schemas.openxmlformats.org/officeDocument/2006/relationships/hyperlink" Target="consultantplus://offline/ref=51FDC66FD46A0BDDF9A9FA86F3E4E6982C9FFD4B2A0D15BA41FC073D9ED4B2C762430A2FDE606E32F8CDA5598397D09DB9EBF93F52983239yFJ3J" TargetMode="External"/><Relationship Id="rId51" Type="http://schemas.openxmlformats.org/officeDocument/2006/relationships/hyperlink" Target="consultantplus://offline/ref=51FDC66FD46A0BDDF9A9FA86F3E4E6982E90FC4C2F0B15BA41FC073D9ED4B2C762430A2FDE606B32FCCDA5598397D09DB9EBF93F52983239yFJ3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1FDC66FD46A0BDDF9A9FA86F3E4E6982C9EF246290C15BA41FC073D9ED4B2C762430A2FDE606A30FBCDA5598397D09DB9EBF93F52983239yFJ3J" TargetMode="External"/><Relationship Id="rId17" Type="http://schemas.openxmlformats.org/officeDocument/2006/relationships/hyperlink" Target="consultantplus://offline/ref=51FDC66FD46A0BDDF9A9FA86F3E4E6982C9FFD4B2A0D15BA41FC073D9ED4B2C762430A2DDC6B3C62BF93FC09C6DCDD9DA6F7F93Cy4JEJ" TargetMode="External"/><Relationship Id="rId25" Type="http://schemas.openxmlformats.org/officeDocument/2006/relationships/hyperlink" Target="consultantplus://offline/ref=51FDC66FD46A0BDDF9A9FA86F3E4E6982E90FC4C2F0B15BA41FC073D9ED4B2C762430A2FDE606A32FDCDA5598397D09DB9EBF93F52983239yFJ3J" TargetMode="External"/><Relationship Id="rId33" Type="http://schemas.openxmlformats.org/officeDocument/2006/relationships/hyperlink" Target="consultantplus://offline/ref=51FDC66FD46A0BDDF9A9FA86F3E4E6982E90FC4C2F0B15BA41FC073D9ED4B2C762430A2FDE606A31FDCDA5598397D09DB9EBF93F52983239yFJ3J" TargetMode="External"/><Relationship Id="rId38" Type="http://schemas.openxmlformats.org/officeDocument/2006/relationships/hyperlink" Target="consultantplus://offline/ref=51FDC66FD46A0BDDF9A9FA86F3E4E6982E90FC4C2F0B15BA41FC073D9ED4B2C762430A2FDE606A37FACDA5598397D09DB9EBF93F52983239yFJ3J" TargetMode="External"/><Relationship Id="rId46" Type="http://schemas.openxmlformats.org/officeDocument/2006/relationships/hyperlink" Target="consultantplus://offline/ref=51FDC66FD46A0BDDF9A9FA86F3E4E6982E90FC4C2F0B15BA41FC073D9ED4B2C762430A2FDE606B32FCCDA5598397D09DB9EBF93F52983239yFJ3J" TargetMode="External"/><Relationship Id="rId59" Type="http://schemas.openxmlformats.org/officeDocument/2006/relationships/hyperlink" Target="consultantplus://offline/ref=51FDC66FD46A0BDDF9A9FA86F3E4E6982C9FFD4B2A0D15BA41FC073D9ED4B2C762430A2FDE606A30F8CDA5598397D09DB9EBF93F52983239yFJ3J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51FDC66FD46A0BDDF9A9FA86F3E4E6982C9FFD4B2A0D15BA41FC073D9ED4B2C762430A2FDE606E31F8CDA5598397D09DB9EBF93F52983239yFJ3J" TargetMode="External"/><Relationship Id="rId41" Type="http://schemas.openxmlformats.org/officeDocument/2006/relationships/hyperlink" Target="consultantplus://offline/ref=51FDC66FD46A0BDDF9A9FA86F3E4E6982E90FC4C2F0B15BA41FC073D9ED4B2C762430A2FDE606A36FBCDA5598397D09DB9EBF93F52983239yFJ3J" TargetMode="External"/><Relationship Id="rId54" Type="http://schemas.openxmlformats.org/officeDocument/2006/relationships/hyperlink" Target="consultantplus://offline/ref=51FDC66FD46A0BDDF9A9FA86F3E4E6982D98FC4B210B15BA41FC073D9ED4B2C770435223DF617633FAD8F308C5yCJ0J" TargetMode="External"/><Relationship Id="rId62" Type="http://schemas.openxmlformats.org/officeDocument/2006/relationships/hyperlink" Target="consultantplus://offline/ref=51FDC66FD46A0BDDF9A9FA86F3E4E6982C9FFD4B2A0D15BA41FC073D9ED4B2C762430A2FDE606A36F2CDA5598397D09DB9EBF93F52983239yFJ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1FDC66FD46A0BDDF9A9FA86F3E4E6982C9EF34C2A0E15BA41FC073D9ED4B2C762430A2FDE606832FECDA5598397D09DB9EBF93F52983239yFJ3J" TargetMode="External"/><Relationship Id="rId23" Type="http://schemas.openxmlformats.org/officeDocument/2006/relationships/hyperlink" Target="consultantplus://offline/ref=51FDC66FD46A0BDDF9A9FA86F3E4E6982E90FC4C2F0B15BA41FC073D9ED4B2C762430A2FDE606A32FACDA5598397D09DB9EBF93F52983239yFJ3J" TargetMode="External"/><Relationship Id="rId28" Type="http://schemas.openxmlformats.org/officeDocument/2006/relationships/hyperlink" Target="consultantplus://offline/ref=51FDC66FD46A0BDDF9A9FA86F3E4E6982E90FC4C2F0B15BA41FC073D9ED4B2C762430A2FDE606A32F2CDA5598397D09DB9EBF93F52983239yFJ3J" TargetMode="External"/><Relationship Id="rId36" Type="http://schemas.openxmlformats.org/officeDocument/2006/relationships/hyperlink" Target="consultantplus://offline/ref=51FDC66FD46A0BDDF9A9FA86F3E4E6982E90FC4C2F0B15BA41FC073D9ED4B2C762430A2FDE606A30FECDA5598397D09DB9EBF93F52983239yFJ3J" TargetMode="External"/><Relationship Id="rId49" Type="http://schemas.openxmlformats.org/officeDocument/2006/relationships/hyperlink" Target="consultantplus://offline/ref=51FDC66FD46A0BDDF9A9FA86F3E4E6982E90FC4C2F0B15BA41FC073D9ED4B2C762430A2FDE606B32F2CDA5598397D09DB9EBF93F52983239yFJ3J" TargetMode="External"/><Relationship Id="rId57" Type="http://schemas.openxmlformats.org/officeDocument/2006/relationships/hyperlink" Target="consultantplus://offline/ref=51FDC66FD46A0BDDF9A9FA86F3E4E6982E90FC4C2F0B15BA41FC073D9ED4B2C762430A2FDE606B3BFACDA5598397D09DB9EBF93F52983239yFJ3J" TargetMode="External"/><Relationship Id="rId10" Type="http://schemas.openxmlformats.org/officeDocument/2006/relationships/hyperlink" Target="consultantplus://offline/ref=51FDC66FD46A0BDDF9A9FA86F3E4E6982C9FFD4B2A0D15BA41FC073D9ED4B2C762430A2FDE606A32FDCDA5598397D09DB9EBF93F52983239yFJ3J" TargetMode="External"/><Relationship Id="rId31" Type="http://schemas.openxmlformats.org/officeDocument/2006/relationships/hyperlink" Target="consultantplus://offline/ref=51FDC66FD46A0BDDF9A9FA86F3E4E6982E90FC4C2F0B15BA41FC073D9ED4B2C762430A2FDE606A31F8CDA5598397D09DB9EBF93F52983239yFJ3J" TargetMode="External"/><Relationship Id="rId44" Type="http://schemas.openxmlformats.org/officeDocument/2006/relationships/hyperlink" Target="consultantplus://offline/ref=51FDC66FD46A0BDDF9A9FA86F3E4E6982E90FC4C2F0B15BA41FC073D9ED4B2C762430A2FDE606B32F8CDA5598397D09DB9EBF93F52983239yFJ3J" TargetMode="External"/><Relationship Id="rId52" Type="http://schemas.openxmlformats.org/officeDocument/2006/relationships/hyperlink" Target="consultantplus://offline/ref=51FDC66FD46A0BDDF9A9FA86F3E4E6982E90FC4C2F0B15BA41FC073D9ED4B2C762430A2FDE606B3BFECDA5598397D09DB9EBF93F52983239yFJ3J" TargetMode="External"/><Relationship Id="rId60" Type="http://schemas.openxmlformats.org/officeDocument/2006/relationships/hyperlink" Target="consultantplus://offline/ref=51FDC66FD46A0BDDF9A9FA86F3E4E6982C9FFD4B2A0D15BA41FC073D9ED4B2C762430A2FDE606A37F3CDA5598397D09DB9EBF93F52983239yFJ3J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FDC66FD46A0BDDF9A9FA86F3E4E6982C9FFD4B2A0D15BA41FC073D9ED4B2C762430A2FDE606A32FECDA5598397D09DB9EBF93F52983239yFJ3J" TargetMode="External"/><Relationship Id="rId13" Type="http://schemas.openxmlformats.org/officeDocument/2006/relationships/hyperlink" Target="consultantplus://offline/ref=51FDC66FD46A0BDDF9A9FA86F3E4E6982C9FFD4B2A0D15BA41FC073D9ED4B2C762430A2FDE606A32FECDA5598397D09DB9EBF93F52983239yFJ3J" TargetMode="External"/><Relationship Id="rId18" Type="http://schemas.openxmlformats.org/officeDocument/2006/relationships/hyperlink" Target="consultantplus://offline/ref=51FDC66FD46A0BDDF9A9E48BE588B99D2F93A54229081BED1BA1016AC184B49222030C7A8F243D3EFAC7EF08C6DCDF9CBAyFJ7J" TargetMode="External"/><Relationship Id="rId39" Type="http://schemas.openxmlformats.org/officeDocument/2006/relationships/hyperlink" Target="consultantplus://offline/ref=51FDC66FD46A0BDDF9A9FA86F3E4E6982E90FC4C2F0B15BA41FC073D9ED4B2C762430A2FDE606A37FECDA5598397D09DB9EBF93F52983239yF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0D50-689F-492E-9FAE-4A5FDB08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</dc:creator>
  <cp:lastModifiedBy>Темникова Н.Б.</cp:lastModifiedBy>
  <cp:revision>7</cp:revision>
  <cp:lastPrinted>2022-01-20T08:25:00Z</cp:lastPrinted>
  <dcterms:created xsi:type="dcterms:W3CDTF">2022-01-20T08:36:00Z</dcterms:created>
  <dcterms:modified xsi:type="dcterms:W3CDTF">2025-10-10T03:33:00Z</dcterms:modified>
</cp:coreProperties>
</file>