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02B1916" w14:textId="77777777" w:rsidR="00367CE1" w:rsidRPr="00367CE1" w:rsidRDefault="00367CE1" w:rsidP="00367CE1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367CE1">
        <w:rPr>
          <w:rFonts w:ascii="Times New Roman" w:hAnsi="Times New Roman" w:cs="Times New Roman"/>
          <w:b/>
          <w:bCs/>
          <w:sz w:val="28"/>
          <w:szCs w:val="28"/>
        </w:rPr>
        <w:t>Приглашаем участников оборота бакалейной и иной пищевой продукции на совещание по вопросам маркировки</w:t>
      </w:r>
    </w:p>
    <w:p w14:paraId="259F41B8" w14:textId="40643E28" w:rsidR="00367CE1" w:rsidRPr="00367CE1" w:rsidRDefault="00367CE1" w:rsidP="00367CE1">
      <w:pPr>
        <w:jc w:val="both"/>
        <w:rPr>
          <w:rFonts w:ascii="Times New Roman" w:hAnsi="Times New Roman" w:cs="Times New Roman"/>
          <w:sz w:val="28"/>
          <w:szCs w:val="28"/>
        </w:rPr>
      </w:pPr>
      <w:r w:rsidRPr="00367CE1"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inline distT="0" distB="0" distL="0" distR="0" wp14:anchorId="668E67A5" wp14:editId="115AE2F8">
                <wp:extent cx="304800" cy="304800"/>
                <wp:effectExtent l="0" t="0" r="0" b="0"/>
                <wp:docPr id="407831250" name="Прямоугольник 2" descr="Приглашаем участников оборота бакалейной и иной пищевой продукции на совещание по вопросам маркировки">
                  <a:hlinkClick xmlns:a="http://schemas.openxmlformats.org/drawingml/2006/main" r:id="rId4" tooltip="&quot;Приглашаем участников оборота бакалейной и иной пищевой продукции на совещание по вопросам маркировки&quot;"/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rect w14:anchorId="1C60F6CC" id="Прямоугольник 2" o:spid="_x0000_s1026" alt="Приглашаем участников оборота бакалейной и иной пищевой продукции на совещание по вопросам маркировки" href="https://irkobl.ru/upload/iblock/943/eut1qj3mdj6edgirwxrmf1rm8h213nsj/665b0171f3c3a303cd1ac3413e9b3215.png" title="&quot;Приглашаем участников оборота бакалейной и иной пищевой продукции на совещание по вопросам маркировки&quot;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" o:button="t" filled="f" stroked="f">
                <v:fill o:detectmouseclick="t"/>
                <o:lock v:ext="edit" aspectratio="t"/>
                <w10:anchorlock/>
              </v:rect>
            </w:pict>
          </mc:Fallback>
        </mc:AlternateContent>
      </w:r>
      <w:r w:rsidRPr="00367CE1">
        <w:rPr>
          <w:rFonts w:ascii="Times New Roman" w:hAnsi="Times New Roman" w:cs="Times New Roman"/>
          <w:sz w:val="28"/>
          <w:szCs w:val="28"/>
        </w:rPr>
        <w:t>Сообщаем, что Оператор информационной системы мониторинга за оборотом товаров, подлежащих обязательной маркировке средствами идентификации, 10 июля 2026 года в 9.00 часов (по московскому времени) проводит совещание в формате видеоконференцсвязи с участниками оборота бакалейной и иной пищевой продукции, осуществляющими деятельность на территории Иркутской области (далее – совещание), с целью повышения их готовности к вступлению в силу требований по маркировке указанных товаров средствами идентификации. </w:t>
      </w:r>
    </w:p>
    <w:p w14:paraId="125E8D59" w14:textId="77777777" w:rsidR="00367CE1" w:rsidRPr="00367CE1" w:rsidRDefault="00367CE1" w:rsidP="00367CE1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67CE1">
        <w:rPr>
          <w:rFonts w:ascii="Times New Roman" w:hAnsi="Times New Roman" w:cs="Times New Roman"/>
          <w:sz w:val="28"/>
          <w:szCs w:val="28"/>
        </w:rPr>
        <w:t>Напоминаем, что в соответствии с постановлением Правительства Российской Федерации от 30 ноября 2024 года № 1682 «Об утверждении Правил маркировки отдельных видов бакалейной и иной пищевой продукции, упакованной в потребительскую упаковку, средствами идентификации и особенностях внедрения государственной информационной системы мониторинга за оборотом товаров, подлежащих обязательной маркировке средствами идентификации, в отношении отдельных видов бакалейной и иной пищевой продукции, упакованной в потребительскую упаковку» (далее –постановление № 1682, информационная система мониторинга) на территории Российской Федерации с 1 марта 2025 года осуществляется </w:t>
      </w:r>
      <w:hyperlink r:id="rId5" w:history="1">
        <w:r w:rsidRPr="00367CE1">
          <w:rPr>
            <w:rStyle w:val="ac"/>
            <w:rFonts w:ascii="Times New Roman" w:hAnsi="Times New Roman" w:cs="Times New Roman"/>
            <w:sz w:val="28"/>
            <w:szCs w:val="28"/>
          </w:rPr>
          <w:t>поэтапное введение обязательной маркировки</w:t>
        </w:r>
      </w:hyperlink>
      <w:r w:rsidRPr="00367CE1">
        <w:rPr>
          <w:rFonts w:ascii="Times New Roman" w:hAnsi="Times New Roman" w:cs="Times New Roman"/>
          <w:sz w:val="28"/>
          <w:szCs w:val="28"/>
        </w:rPr>
        <w:t> средствами идентификации отдельных видов бакалейной и иной пищевой продукции. </w:t>
      </w:r>
    </w:p>
    <w:p w14:paraId="506148E0" w14:textId="77777777" w:rsidR="00367CE1" w:rsidRPr="00367CE1" w:rsidRDefault="00367CE1" w:rsidP="00367CE1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3F35A665" w14:textId="77777777" w:rsidR="00367CE1" w:rsidRPr="00367CE1" w:rsidRDefault="00367CE1" w:rsidP="00367CE1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67CE1">
        <w:rPr>
          <w:rFonts w:ascii="Times New Roman" w:hAnsi="Times New Roman" w:cs="Times New Roman"/>
          <w:sz w:val="28"/>
          <w:szCs w:val="28"/>
        </w:rPr>
        <w:t>Приглашаем хозяйствующие субъекты, осуществляющих оборот бакалейной и иной пищевой продукции, принять участие в указанном совещании. </w:t>
      </w:r>
      <w:hyperlink r:id="rId6" w:history="1">
        <w:r w:rsidRPr="00367CE1">
          <w:rPr>
            <w:rStyle w:val="ac"/>
            <w:rFonts w:ascii="Times New Roman" w:hAnsi="Times New Roman" w:cs="Times New Roman"/>
            <w:sz w:val="28"/>
            <w:szCs w:val="28"/>
          </w:rPr>
          <w:t>Программа совещания</w:t>
        </w:r>
      </w:hyperlink>
      <w:r w:rsidRPr="00367CE1">
        <w:rPr>
          <w:rFonts w:ascii="Times New Roman" w:hAnsi="Times New Roman" w:cs="Times New Roman"/>
          <w:sz w:val="28"/>
          <w:szCs w:val="28"/>
        </w:rPr>
        <w:t> прилагается. </w:t>
      </w:r>
    </w:p>
    <w:p w14:paraId="083D558C" w14:textId="77777777" w:rsidR="00367CE1" w:rsidRPr="00367CE1" w:rsidRDefault="00367CE1" w:rsidP="00367CE1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3407A211" w14:textId="722375D6" w:rsidR="00367CE1" w:rsidRPr="00367CE1" w:rsidRDefault="00367CE1" w:rsidP="00367CE1">
      <w:pPr>
        <w:jc w:val="both"/>
        <w:rPr>
          <w:rFonts w:ascii="Times New Roman" w:hAnsi="Times New Roman" w:cs="Times New Roman"/>
          <w:sz w:val="28"/>
          <w:szCs w:val="28"/>
        </w:rPr>
      </w:pPr>
      <w:r w:rsidRPr="00AE4EA7">
        <w:rPr>
          <w:rFonts w:ascii="Times New Roman" w:hAnsi="Times New Roman" w:cs="Times New Roman"/>
          <w:sz w:val="28"/>
          <w:szCs w:val="28"/>
        </w:rPr>
        <w:t xml:space="preserve">Ссылка на подключение к совещанию: </w:t>
      </w:r>
      <w:hyperlink r:id="rId7" w:history="1">
        <w:r w:rsidR="00AE4EA7" w:rsidRPr="00997A3C">
          <w:rPr>
            <w:rStyle w:val="ac"/>
            <w:rFonts w:ascii="Times New Roman" w:hAnsi="Times New Roman" w:cs="Times New Roman"/>
            <w:sz w:val="28"/>
            <w:szCs w:val="28"/>
          </w:rPr>
          <w:t>https://my.mts-link.ru/j/114365779/2059368591</w:t>
        </w:r>
      </w:hyperlink>
      <w:r w:rsidR="00AE4EA7">
        <w:rPr>
          <w:rFonts w:ascii="Times New Roman" w:hAnsi="Times New Roman" w:cs="Times New Roman"/>
          <w:sz w:val="28"/>
          <w:szCs w:val="28"/>
        </w:rPr>
        <w:t xml:space="preserve"> </w:t>
      </w:r>
      <w:bookmarkStart w:id="0" w:name="_GoBack"/>
      <w:bookmarkEnd w:id="0"/>
    </w:p>
    <w:p w14:paraId="32A42E47" w14:textId="77777777" w:rsidR="00D703EE" w:rsidRPr="00367CE1" w:rsidRDefault="00D703EE" w:rsidP="00367CE1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D703EE" w:rsidRPr="00367CE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3A83"/>
    <w:rsid w:val="00367CE1"/>
    <w:rsid w:val="005358DC"/>
    <w:rsid w:val="00575965"/>
    <w:rsid w:val="008F3A83"/>
    <w:rsid w:val="00AE4EA7"/>
    <w:rsid w:val="00D703EE"/>
    <w:rsid w:val="00E946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6ED990"/>
  <w15:chartTrackingRefBased/>
  <w15:docId w15:val="{55E57394-CAB3-493B-859B-FC30175F0F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8F3A8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F3A8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F3A8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F3A8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F3A8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F3A8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F3A8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F3A8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F3A8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F3A8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8F3A8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8F3A8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8F3A83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8F3A83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8F3A83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8F3A83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8F3A83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8F3A83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8F3A8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8F3A8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F3A8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8F3A8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8F3A8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8F3A83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8F3A83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8F3A83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8F3A8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8F3A83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8F3A83"/>
    <w:rPr>
      <w:b/>
      <w:bCs/>
      <w:smallCaps/>
      <w:color w:val="2F5496" w:themeColor="accent1" w:themeShade="BF"/>
      <w:spacing w:val="5"/>
    </w:rPr>
  </w:style>
  <w:style w:type="character" w:styleId="ac">
    <w:name w:val="Hyperlink"/>
    <w:basedOn w:val="a0"/>
    <w:uiPriority w:val="99"/>
    <w:unhideWhenUsed/>
    <w:rsid w:val="00367CE1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367CE1"/>
    <w:rPr>
      <w:color w:val="605E5C"/>
      <w:shd w:val="clear" w:color="auto" w:fill="E1DFDD"/>
    </w:rPr>
  </w:style>
  <w:style w:type="character" w:styleId="ad">
    <w:name w:val="FollowedHyperlink"/>
    <w:basedOn w:val="a0"/>
    <w:uiPriority w:val="99"/>
    <w:semiHidden/>
    <w:unhideWhenUsed/>
    <w:rsid w:val="00367CE1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my.mts-link.ru/j/114365779/2059368591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irkobl.ru/sites/potreb/law/%D0%9F%D1%80%D0%BE%D0%B3%D1%80%D0%B0%D0%BC%D0%BC%D0%B0%20%D0%BC%D0%B5%D1%80%D0%BE%D0%BF%D1%80%D0%B8%D1%82%D0%B8%D1%8F%20%D0%98%D1%80%D0%BA%D1%83%D1%82%D1%81%D0%BA%D0%B0%D1%8F%20%D0%BE%D0%B1%D0%BB%D0%B0%D1%81%D1%82%D1%8C.docx" TargetMode="External"/><Relationship Id="rId5" Type="http://schemas.openxmlformats.org/officeDocument/2006/relationships/hyperlink" Target="https://irkobl.ru/sites/potreb/law/%D0%A7%D0%95%D0%9A_%D0%9B%D0%98%D0%A1%D0%A2.pdf" TargetMode="External"/><Relationship Id="rId4" Type="http://schemas.openxmlformats.org/officeDocument/2006/relationships/hyperlink" Target="https://irkobl.ru/upload/iblock/943/eut1qj3mdj6edgirwxrmf1rm8h213nsj/665b0171f3c3a303cd1ac3413e9b3215.png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311</Words>
  <Characters>1775</Characters>
  <Application>Microsoft Office Word</Application>
  <DocSecurity>0</DocSecurity>
  <Lines>14</Lines>
  <Paragraphs>4</Paragraphs>
  <ScaleCrop>false</ScaleCrop>
  <Company/>
  <LinksUpToDate>false</LinksUpToDate>
  <CharactersWithSpaces>2082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Атыева Н.П.</dc:creator>
  <cp:keywords/>
  <dc:description/>
  <cp:lastModifiedBy>Таюрский Никита Николаевич</cp:lastModifiedBy>
  <cp:revision>3</cp:revision>
  <dcterms:created xsi:type="dcterms:W3CDTF">2026-06-18T01:04:00Z</dcterms:created>
  <dcterms:modified xsi:type="dcterms:W3CDTF">2026-06-18T01:55:00Z</dcterms:modified>
</cp:coreProperties>
</file>