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7C70" w14:textId="77777777" w:rsidR="008440DD" w:rsidRDefault="008440DD" w:rsidP="008440DD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ПОДМЕННЫЙ ТОВАР.</w:t>
      </w:r>
    </w:p>
    <w:p w14:paraId="5C05D4BD" w14:textId="77777777" w:rsidR="008440DD" w:rsidRDefault="008440DD" w:rsidP="008440DD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F40D5" w14:textId="77777777" w:rsidR="00580024" w:rsidRPr="00774981" w:rsidRDefault="00580024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консультационном центре по защите прав потребителей увеличилось число обращений граждан с жалобами на то, что в магазине им не предоставляется </w:t>
      </w:r>
      <w:r w:rsidR="00E92715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подменный товар. </w:t>
      </w:r>
    </w:p>
    <w:p w14:paraId="522713FA" w14:textId="77777777" w:rsidR="00E92715" w:rsidRPr="00774981" w:rsidRDefault="00E92715" w:rsidP="00973569">
      <w:pPr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Подменный товар – это неофициальный термин. В нормативно-правовых документах это звучит так: товар длительного пользования, обладающий этими же основными потребительскими свойствами.</w:t>
      </w:r>
    </w:p>
    <w:p w14:paraId="40364D8A" w14:textId="77777777" w:rsidR="00774981" w:rsidRPr="00774981" w:rsidRDefault="0086102C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 защите прав потребителей предусмотрено только два случая, когда продавец обязан предоставить товар с такими же  основными потребительскими свойствами: </w:t>
      </w:r>
      <w:r w:rsidR="003811B3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гарантийного ремонта или замены некачественного товара, если для замены потребуется больше 7 дней</w:t>
      </w:r>
      <w:r w:rsidR="00774981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97A4D" w14:textId="77777777" w:rsidR="003811B3" w:rsidRPr="00774981" w:rsidRDefault="003811B3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849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20, 21  Закона о защите прав потребителей продавец либо уполномоченная организация обязаны при предъявлении потребителем указанного требования </w:t>
      </w:r>
      <w:r w:rsidR="00CA4849" w:rsidRPr="00774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трехдневный срок </w:t>
      </w:r>
      <w:r w:rsidR="00CA4849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предоставить потребителю на период ремонта или замены  товар длительного пользования обладающий этими же основными потребительскими свойствами, обеспечив доставку за свой счет.</w:t>
      </w:r>
    </w:p>
    <w:p w14:paraId="63E5CDA3" w14:textId="77777777" w:rsidR="00D23CA2" w:rsidRPr="0095728C" w:rsidRDefault="003811B3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23CA2"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 на то, что продавец не обязан сам предлагать аналогичный товар. Данное требование должно исходить от потребителя и  быть предъявлено в форме письменного заявления.</w:t>
      </w:r>
    </w:p>
    <w:p w14:paraId="020ED530" w14:textId="77777777" w:rsidR="00D23CA2" w:rsidRPr="00774981" w:rsidRDefault="00D23CA2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  перечень товаров длительного пользования, на которые требование о передаче подменного товара на период замены или ремонта, </w:t>
      </w:r>
      <w:r w:rsidRPr="009572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распространяется.</w:t>
      </w: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перечень утвержден постановлением Правительства РФ от 31.12.2020 № 2463</w:t>
      </w:r>
      <w:r w:rsidR="00F272B5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15464B" w14:textId="77777777" w:rsidR="00F272B5" w:rsidRPr="0095728C" w:rsidRDefault="00F272B5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перечень включены </w:t>
      </w: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товары:</w:t>
      </w:r>
    </w:p>
    <w:p w14:paraId="61365309" w14:textId="77777777" w:rsidR="00F272B5" w:rsidRPr="00774981" w:rsidRDefault="00F272B5" w:rsidP="00973569">
      <w:pPr>
        <w:pStyle w:val="a3"/>
        <w:numPr>
          <w:ilvl w:val="0"/>
          <w:numId w:val="3"/>
        </w:numPr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Автомобили, мотоциклы и другие виды мототехники, прицепы к ним, номерные агрегаты, прогулочные суда и плавсредства</w:t>
      </w:r>
      <w:r w:rsidR="00760098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1C5C0E" w14:textId="77777777" w:rsidR="00F272B5" w:rsidRPr="00774981" w:rsidRDefault="00F272B5" w:rsidP="00973569">
      <w:pPr>
        <w:pStyle w:val="a3"/>
        <w:numPr>
          <w:ilvl w:val="0"/>
          <w:numId w:val="3"/>
        </w:numPr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</w:t>
      </w:r>
      <w:r w:rsidR="00760098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04727B" w14:textId="77777777" w:rsidR="00F272B5" w:rsidRPr="00774981" w:rsidRDefault="00F272B5" w:rsidP="00973569">
      <w:pPr>
        <w:pStyle w:val="a3"/>
        <w:numPr>
          <w:ilvl w:val="0"/>
          <w:numId w:val="3"/>
        </w:numPr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приборы, используемые как предметы туалета и в медицинских целях (приборы, имеющие соприкосновение со слизистой и (или) кожными покровами)</w:t>
      </w:r>
      <w:r w:rsidR="00760098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A8BA04" w14:textId="77777777" w:rsidR="00F272B5" w:rsidRPr="00774981" w:rsidRDefault="00F272B5" w:rsidP="00973569">
      <w:pPr>
        <w:pStyle w:val="a3"/>
        <w:numPr>
          <w:ilvl w:val="0"/>
          <w:numId w:val="3"/>
        </w:numPr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  <w:r w:rsidR="00760098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F5036B" w14:textId="77777777" w:rsidR="00F272B5" w:rsidRPr="00774981" w:rsidRDefault="00F272B5" w:rsidP="00973569">
      <w:pPr>
        <w:pStyle w:val="a3"/>
        <w:numPr>
          <w:ilvl w:val="0"/>
          <w:numId w:val="3"/>
        </w:numPr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оружие, патроны к гражданскому оружию</w:t>
      </w:r>
      <w:r w:rsidR="00760098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910326" w14:textId="77777777" w:rsidR="00F272B5" w:rsidRPr="00774981" w:rsidRDefault="00F272B5" w:rsidP="00973569">
      <w:pPr>
        <w:pStyle w:val="a3"/>
        <w:numPr>
          <w:ilvl w:val="0"/>
          <w:numId w:val="3"/>
        </w:numPr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Ювелирные и другие изделия из драгоценных металлов и (или) драгоценных камней, ограненные драгоценные камни</w:t>
      </w:r>
      <w:r w:rsidR="00760098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32BC7E" w14:textId="77777777" w:rsidR="00AD7442" w:rsidRPr="00774981" w:rsidRDefault="00AD7442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стоит обратить внимание при получении товара во временное пользование?  </w:t>
      </w:r>
      <w:r w:rsidR="003811B3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F83947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овар, «обладающий основными потребительскими свойствами» - это не точно такой же товар, который Вы сдаете в ремонт или ждете</w:t>
      </w:r>
      <w:r w:rsidR="00F83947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Чаще всего, </w:t>
      </w:r>
      <w:r w:rsidR="005D5287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потребительские свойства товара перечислены производителем   в технической документации, прилагаемой к товару. </w:t>
      </w:r>
      <w:r w:rsidR="005D5287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Вам, в заявлении о предоставлен</w:t>
      </w:r>
      <w:r w:rsidR="00844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подменного товара  перечисля</w:t>
      </w:r>
      <w:r w:rsidR="005D5287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4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именно </w:t>
      </w:r>
      <w:r w:rsidR="005D5287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 функции, которые для Вас являются основными. </w:t>
      </w:r>
    </w:p>
    <w:p w14:paraId="747618FE" w14:textId="77777777" w:rsidR="00774981" w:rsidRPr="00774981" w:rsidRDefault="0095728C" w:rsidP="0097356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помнить</w:t>
      </w:r>
      <w:r w:rsidR="007027DD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потребитель несет ответственность за сохранность подменного товара. При его повреждении</w:t>
      </w:r>
      <w:r w:rsidR="0021163E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утраты придется возмещать ущерб.</w:t>
      </w:r>
      <w:r w:rsidR="00774981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1B3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11B3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</w:t>
      </w:r>
      <w:r w:rsidR="008440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11B3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момент приема-передачи подменного товара внимательно провер</w:t>
      </w:r>
      <w:r w:rsidR="00774981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r w:rsidR="003811B3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его комплектность,  работоспособность, </w:t>
      </w:r>
      <w:r w:rsidR="00774981"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вид, наличие повреждений. </w:t>
      </w:r>
    </w:p>
    <w:p w14:paraId="71A9C5B3" w14:textId="77777777" w:rsidR="0095728C" w:rsidRPr="0095728C" w:rsidRDefault="00774981" w:rsidP="0095728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непредоставлении Вам аналогичного товара, Вы вправе потребовать выплаты </w:t>
      </w:r>
      <w:r w:rsidRPr="0095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неустойки за каждый день просрочки  в размере одного процента цены товара.  </w:t>
      </w:r>
    </w:p>
    <w:p w14:paraId="191266EE" w14:textId="77777777" w:rsidR="008440DD" w:rsidRDefault="008440DD" w:rsidP="008440DD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2037886" w14:textId="77777777" w:rsidR="008440DD" w:rsidRPr="009317A2" w:rsidRDefault="008440DD" w:rsidP="008440DD">
      <w:pPr>
        <w:spacing w:after="0" w:line="240" w:lineRule="auto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14:paraId="0A339223" w14:textId="77777777" w:rsidR="008440DD" w:rsidRPr="009317A2" w:rsidRDefault="008440DD" w:rsidP="008440DD">
      <w:pPr>
        <w:spacing w:after="0" w:line="240" w:lineRule="auto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ФБУЗ «Центр гигиены и эпидемиологии в Иркутской области» </w:t>
      </w:r>
    </w:p>
    <w:p w14:paraId="7779FA17" w14:textId="77777777" w:rsidR="008440DD" w:rsidRPr="009317A2" w:rsidRDefault="008440DD" w:rsidP="008440DD">
      <w:pPr>
        <w:pStyle w:val="ConsPlusNormal"/>
        <w:ind w:left="5245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НАШИ КОНТАКТЫ: г. Иркутск, </w:t>
      </w:r>
    </w:p>
    <w:p w14:paraId="1D7C3919" w14:textId="77777777" w:rsidR="008440DD" w:rsidRPr="009317A2" w:rsidRDefault="008440DD" w:rsidP="008440DD">
      <w:pPr>
        <w:pStyle w:val="ConsPlusNormal"/>
        <w:ind w:left="5245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Трилиссера</w:t>
      </w:r>
      <w:proofErr w:type="spellEnd"/>
      <w:r w:rsidRPr="009317A2">
        <w:rPr>
          <w:rFonts w:ascii="Times New Roman" w:hAnsi="Times New Roman" w:cs="Times New Roman"/>
          <w:i/>
          <w:sz w:val="20"/>
        </w:rPr>
        <w:t xml:space="preserve"> 51,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113 тел.: 8 (395-2) 22-23-88,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9317A2">
        <w:rPr>
          <w:rFonts w:ascii="Times New Roman" w:hAnsi="Times New Roman" w:cs="Times New Roman"/>
          <w:i/>
          <w:sz w:val="20"/>
        </w:rPr>
        <w:t xml:space="preserve">ул. Пушкина 8,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101, тел.: 8 (395-2) 63-66-22,</w:t>
      </w:r>
    </w:p>
    <w:p w14:paraId="41A7278F" w14:textId="77777777" w:rsidR="008440DD" w:rsidRPr="00FF317F" w:rsidRDefault="008440DD" w:rsidP="008440DD">
      <w:pPr>
        <w:pStyle w:val="ConsPlusNormal"/>
        <w:ind w:left="5245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Е-м</w:t>
      </w:r>
      <w:r w:rsidRPr="0037421D">
        <w:rPr>
          <w:rFonts w:ascii="Times New Roman" w:hAnsi="Times New Roman" w:cs="Times New Roman"/>
          <w:i/>
          <w:sz w:val="20"/>
          <w:lang w:val="en-US"/>
        </w:rPr>
        <w:t>ail</w:t>
      </w:r>
      <w:r w:rsidRPr="00FF317F">
        <w:rPr>
          <w:rFonts w:ascii="Times New Roman" w:hAnsi="Times New Roman" w:cs="Times New Roman"/>
          <w:i/>
          <w:sz w:val="20"/>
        </w:rPr>
        <w:t>:</w:t>
      </w:r>
      <w:proofErr w:type="spellStart"/>
      <w:r w:rsidRPr="0037421D">
        <w:rPr>
          <w:rFonts w:ascii="Times New Roman" w:hAnsi="Times New Roman" w:cs="Times New Roman"/>
          <w:i/>
          <w:sz w:val="20"/>
          <w:lang w:val="en-US"/>
        </w:rPr>
        <w:t>zpp</w:t>
      </w:r>
      <w:proofErr w:type="spellEnd"/>
      <w:r w:rsidRPr="00FF317F">
        <w:rPr>
          <w:rFonts w:ascii="Times New Roman" w:hAnsi="Times New Roman" w:cs="Times New Roman"/>
          <w:i/>
          <w:sz w:val="20"/>
        </w:rPr>
        <w:t>@</w:t>
      </w:r>
      <w:proofErr w:type="spellStart"/>
      <w:r w:rsidRPr="0037421D">
        <w:rPr>
          <w:rFonts w:ascii="Times New Roman" w:hAnsi="Times New Roman" w:cs="Times New Roman"/>
          <w:i/>
          <w:sz w:val="20"/>
          <w:lang w:val="en-US"/>
        </w:rPr>
        <w:t>sesoirkutsk</w:t>
      </w:r>
      <w:proofErr w:type="spellEnd"/>
      <w:r w:rsidRPr="00FF317F">
        <w:rPr>
          <w:rFonts w:ascii="Times New Roman" w:hAnsi="Times New Roman" w:cs="Times New Roman"/>
          <w:i/>
          <w:sz w:val="20"/>
        </w:rPr>
        <w:t>.</w:t>
      </w:r>
      <w:proofErr w:type="spellStart"/>
      <w:r w:rsidRPr="0037421D">
        <w:rPr>
          <w:rFonts w:ascii="Times New Roman" w:hAnsi="Times New Roman" w:cs="Times New Roman"/>
          <w:i/>
          <w:sz w:val="20"/>
          <w:lang w:val="en-US"/>
        </w:rPr>
        <w:t>ru</w:t>
      </w:r>
      <w:proofErr w:type="spellEnd"/>
    </w:p>
    <w:p w14:paraId="44A56A9F" w14:textId="77777777" w:rsidR="008440DD" w:rsidRPr="00774981" w:rsidRDefault="008440DD" w:rsidP="008440DD">
      <w:pPr>
        <w:spacing w:after="0" w:line="276" w:lineRule="auto"/>
        <w:ind w:left="524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82F27" w14:textId="77777777" w:rsidR="00FE49FF" w:rsidRPr="00774981" w:rsidRDefault="003811B3" w:rsidP="008440DD">
      <w:pPr>
        <w:spacing w:after="0" w:line="276" w:lineRule="auto"/>
        <w:ind w:left="5245" w:firstLine="567"/>
        <w:rPr>
          <w:rFonts w:ascii="Times New Roman" w:hAnsi="Times New Roman" w:cs="Times New Roman"/>
          <w:sz w:val="24"/>
          <w:szCs w:val="24"/>
        </w:rPr>
      </w:pPr>
      <w:r w:rsidRPr="00774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E49FF" w:rsidRPr="00774981" w:rsidSect="008440DD">
      <w:pgSz w:w="11906" w:h="16838"/>
      <w:pgMar w:top="568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DFC"/>
    <w:multiLevelType w:val="hybridMultilevel"/>
    <w:tmpl w:val="327C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4839"/>
    <w:multiLevelType w:val="hybridMultilevel"/>
    <w:tmpl w:val="F97EE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176FF"/>
    <w:multiLevelType w:val="hybridMultilevel"/>
    <w:tmpl w:val="1958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54461">
    <w:abstractNumId w:val="0"/>
  </w:num>
  <w:num w:numId="2" w16cid:durableId="394939192">
    <w:abstractNumId w:val="2"/>
  </w:num>
  <w:num w:numId="3" w16cid:durableId="97880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B3"/>
    <w:rsid w:val="001469DE"/>
    <w:rsid w:val="0021163E"/>
    <w:rsid w:val="00267B25"/>
    <w:rsid w:val="002D5691"/>
    <w:rsid w:val="003811B3"/>
    <w:rsid w:val="00580024"/>
    <w:rsid w:val="005D5287"/>
    <w:rsid w:val="00664C65"/>
    <w:rsid w:val="006B2F00"/>
    <w:rsid w:val="006D21FD"/>
    <w:rsid w:val="007027DD"/>
    <w:rsid w:val="00760098"/>
    <w:rsid w:val="00774981"/>
    <w:rsid w:val="00786B19"/>
    <w:rsid w:val="007E60C4"/>
    <w:rsid w:val="008440DD"/>
    <w:rsid w:val="0086102C"/>
    <w:rsid w:val="00877360"/>
    <w:rsid w:val="0095728C"/>
    <w:rsid w:val="00973569"/>
    <w:rsid w:val="00AD7442"/>
    <w:rsid w:val="00BA59B1"/>
    <w:rsid w:val="00CA4849"/>
    <w:rsid w:val="00D23CA2"/>
    <w:rsid w:val="00E36621"/>
    <w:rsid w:val="00E92715"/>
    <w:rsid w:val="00F272B5"/>
    <w:rsid w:val="00F83947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9865"/>
  <w15:docId w15:val="{4866C673-6C97-40F0-A83B-2D6F8587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98"/>
    <w:pPr>
      <w:ind w:left="720"/>
      <w:contextualSpacing/>
    </w:pPr>
  </w:style>
  <w:style w:type="paragraph" w:customStyle="1" w:styleId="ConsPlusNormal">
    <w:name w:val="ConsPlusNormal"/>
    <w:rsid w:val="0084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2025-06-19T04:03:00Z</dcterms:created>
  <dcterms:modified xsi:type="dcterms:W3CDTF">2025-06-19T04:03:00Z</dcterms:modified>
</cp:coreProperties>
</file>