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A" w:rsidRPr="005F5812" w:rsidRDefault="00427A9F" w:rsidP="00A843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43DA" w:rsidRPr="005F5812">
        <w:rPr>
          <w:rFonts w:ascii="Times New Roman" w:hAnsi="Times New Roman" w:cs="Times New Roman"/>
          <w:i/>
          <w:sz w:val="24"/>
          <w:szCs w:val="24"/>
        </w:rPr>
        <w:t xml:space="preserve">«Почему мы всю жизнь платим налоги, а пенсии все равно маленькие? Куда деваются деньги, которые я плачу в Пенсионный фонд?» Олег Б. </w:t>
      </w:r>
    </w:p>
    <w:p w:rsidR="00A843DA" w:rsidRPr="00324BED" w:rsidRDefault="00A843DA" w:rsidP="00A84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Олег, Вы немного запутались в понятиях. Налоги и страховые взносы в Пенсионный фонд – это совершенно разные вещи. Налоги действительно платит сам гражданин, а вот страховые взносы платит ЗА ВАС работодатель с фонда оплаты труда. Страховые взносы в Пенсионный фонд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высчитываются из зарплаты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работника! При этом все поступающие платежи не лежат в Пенсионном фонде, а сразу же идут на выплату пенсий нынешним пенсионерам – в этом заключается принцип солидарности поколений, на котором построена пенсионная система России. Работая сегодня, Вы обеспечиваете выплату пенсий своим родителям и дедам. А на Вашем лицевом счете в это время отражаются пенсионные коэффициенты (баллы), которые Вы заработали исходя из объема взносов, уплаченных за Вас работодателем. Чем выше Ваша официальная заработная плата и продолжительнее стаж, тем больше пенсионных баллов Вы сможете заработать. При выходе на пенсию Ваши пенсионные баллы будут переведены в рубли: количество баллов, накопленное Вами в течение трудовой деятельности, будет умножено на стоимость одного балла – она ежегодно устанавливается государством. Прибавьте к этому фиксированную выплату - и Вы получите размер своей страховой пенсии.</w:t>
      </w:r>
    </w:p>
    <w:p w:rsidR="00427A9F" w:rsidRPr="00427A9F" w:rsidRDefault="00427A9F" w:rsidP="00427A9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427A9F">
        <w:rPr>
          <w:rFonts w:ascii="Arial" w:hAnsi="Arial" w:cs="Arial"/>
          <w:bCs/>
          <w:sz w:val="18"/>
          <w:szCs w:val="18"/>
        </w:rPr>
        <w:t xml:space="preserve">Клиентская служба Управления ПФР в </w:t>
      </w:r>
      <w:proofErr w:type="spellStart"/>
      <w:r w:rsidRPr="00427A9F">
        <w:rPr>
          <w:rFonts w:ascii="Arial" w:hAnsi="Arial" w:cs="Arial"/>
          <w:bCs/>
          <w:sz w:val="18"/>
          <w:szCs w:val="18"/>
        </w:rPr>
        <w:t>Усть-Кутском</w:t>
      </w:r>
      <w:proofErr w:type="spellEnd"/>
      <w:r w:rsidRPr="00427A9F">
        <w:rPr>
          <w:rFonts w:ascii="Arial" w:hAnsi="Arial" w:cs="Arial"/>
          <w:bCs/>
          <w:sz w:val="18"/>
          <w:szCs w:val="18"/>
        </w:rPr>
        <w:t xml:space="preserve"> районе </w:t>
      </w:r>
    </w:p>
    <w:p w:rsidR="00427A9F" w:rsidRPr="00427A9F" w:rsidRDefault="00427A9F" w:rsidP="00427A9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427A9F">
        <w:rPr>
          <w:rFonts w:ascii="Arial" w:hAnsi="Arial" w:cs="Arial"/>
          <w:bCs/>
          <w:sz w:val="18"/>
          <w:szCs w:val="18"/>
        </w:rPr>
        <w:t>Иркутской области (</w:t>
      </w:r>
      <w:proofErr w:type="gramStart"/>
      <w:r w:rsidRPr="00427A9F">
        <w:rPr>
          <w:rFonts w:ascii="Arial" w:hAnsi="Arial" w:cs="Arial"/>
          <w:bCs/>
          <w:sz w:val="18"/>
          <w:szCs w:val="18"/>
        </w:rPr>
        <w:t>межрайонное</w:t>
      </w:r>
      <w:proofErr w:type="gramEnd"/>
      <w:r w:rsidRPr="00427A9F">
        <w:rPr>
          <w:rFonts w:ascii="Arial" w:hAnsi="Arial" w:cs="Arial"/>
          <w:bCs/>
          <w:sz w:val="18"/>
          <w:szCs w:val="18"/>
        </w:rPr>
        <w:t>)</w:t>
      </w:r>
    </w:p>
    <w:p w:rsidR="00427A9F" w:rsidRPr="00427A9F" w:rsidRDefault="00427A9F" w:rsidP="00427A9F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18"/>
          <w:szCs w:val="18"/>
        </w:rPr>
      </w:pPr>
      <w:r w:rsidRPr="00427A9F">
        <w:rPr>
          <w:rFonts w:ascii="Arial" w:hAnsi="Arial" w:cs="Arial"/>
          <w:bCs/>
          <w:sz w:val="18"/>
          <w:szCs w:val="18"/>
          <w:lang w:val="en-US"/>
        </w:rPr>
        <w:t>06</w:t>
      </w:r>
      <w:r w:rsidRPr="00427A9F">
        <w:rPr>
          <w:rFonts w:ascii="Arial" w:hAnsi="Arial" w:cs="Arial"/>
          <w:bCs/>
          <w:sz w:val="18"/>
          <w:szCs w:val="18"/>
        </w:rPr>
        <w:t>-0</w:t>
      </w:r>
      <w:r w:rsidRPr="00427A9F">
        <w:rPr>
          <w:rFonts w:ascii="Arial" w:hAnsi="Arial" w:cs="Arial"/>
          <w:bCs/>
          <w:sz w:val="18"/>
          <w:szCs w:val="18"/>
          <w:lang w:val="en-US"/>
        </w:rPr>
        <w:t>2</w:t>
      </w:r>
      <w:r w:rsidRPr="00427A9F">
        <w:rPr>
          <w:rFonts w:ascii="Arial" w:hAnsi="Arial" w:cs="Arial"/>
          <w:bCs/>
          <w:sz w:val="18"/>
          <w:szCs w:val="18"/>
        </w:rPr>
        <w:t>-2019</w:t>
      </w:r>
    </w:p>
    <w:p w:rsidR="00A843DA" w:rsidRDefault="00A843DA" w:rsidP="00A843DA">
      <w:bookmarkStart w:id="0" w:name="_GoBack"/>
      <w:bookmarkEnd w:id="0"/>
    </w:p>
    <w:p w:rsidR="00686073" w:rsidRDefault="00686073"/>
    <w:sectPr w:rsidR="00686073" w:rsidSect="00324B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A"/>
    <w:rsid w:val="00427A9F"/>
    <w:rsid w:val="00686073"/>
    <w:rsid w:val="00A843DA"/>
    <w:rsid w:val="00B3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Говорухина Анастасия Сергеевна</cp:lastModifiedBy>
  <cp:revision>2</cp:revision>
  <dcterms:created xsi:type="dcterms:W3CDTF">2019-01-25T10:15:00Z</dcterms:created>
  <dcterms:modified xsi:type="dcterms:W3CDTF">2019-02-25T10:42:00Z</dcterms:modified>
</cp:coreProperties>
</file>