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A" w:rsidRDefault="000A780A" w:rsidP="000A780A">
      <w:pPr>
        <w:pStyle w:val="a3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A780A" w:rsidRDefault="000A780A" w:rsidP="000A780A">
      <w:pPr>
        <w:pStyle w:val="a3"/>
        <w:rPr>
          <w:rFonts w:ascii="Segoe UI" w:hAnsi="Segoe UI" w:cs="Segoe UI"/>
          <w:b/>
          <w:color w:val="000000"/>
          <w:sz w:val="28"/>
          <w:szCs w:val="28"/>
        </w:rPr>
      </w:pPr>
      <w:r w:rsidRPr="000A780A">
        <w:rPr>
          <w:rFonts w:ascii="Segoe UI" w:hAnsi="Segoe UI" w:cs="Segoe UI"/>
          <w:b/>
          <w:color w:val="000000"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48" w:rsidRPr="000A780A" w:rsidRDefault="00973548" w:rsidP="000A780A">
      <w:pPr>
        <w:pStyle w:val="a3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0A780A">
        <w:rPr>
          <w:rFonts w:ascii="Segoe UI" w:hAnsi="Segoe UI" w:cs="Segoe UI"/>
          <w:b/>
          <w:color w:val="000000"/>
          <w:sz w:val="28"/>
          <w:szCs w:val="28"/>
        </w:rPr>
        <w:t xml:space="preserve">Кадастровая палата </w:t>
      </w:r>
      <w:r w:rsidRPr="000A780A">
        <w:rPr>
          <w:rFonts w:ascii="Segoe UI" w:hAnsi="Segoe UI" w:cs="Segoe UI"/>
          <w:b/>
          <w:sz w:val="28"/>
          <w:szCs w:val="28"/>
        </w:rPr>
        <w:t xml:space="preserve">предоставляет услуги по подготовке проектов договоров </w:t>
      </w:r>
      <w:r w:rsidRPr="000A780A">
        <w:rPr>
          <w:rFonts w:ascii="Segoe UI" w:hAnsi="Segoe UI" w:cs="Segoe UI"/>
          <w:b/>
          <w:color w:val="000000"/>
          <w:sz w:val="28"/>
          <w:szCs w:val="28"/>
        </w:rPr>
        <w:t>для сделок с недвижимостью</w:t>
      </w:r>
    </w:p>
    <w:p w:rsidR="000B4F5D" w:rsidRPr="000A780A" w:rsidRDefault="00973548" w:rsidP="000A780A">
      <w:pPr>
        <w:spacing w:after="0" w:line="240" w:lineRule="auto"/>
        <w:ind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Иркутской области </w:t>
      </w:r>
      <w:r w:rsidR="004F605A" w:rsidRPr="000A780A">
        <w:rPr>
          <w:rFonts w:ascii="Segoe UI" w:eastAsia="Times New Roman" w:hAnsi="Segoe UI" w:cs="Segoe UI"/>
          <w:sz w:val="24"/>
          <w:szCs w:val="24"/>
          <w:lang w:eastAsia="ru-RU"/>
        </w:rPr>
        <w:t>предоставляет консультационные услуги в связи с предстоящими сделками с недвижимостью.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проведении операций с недвижимостью получение квалифицированной помощи имеет </w:t>
      </w:r>
      <w:proofErr w:type="gramStart"/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>важное значение</w:t>
      </w:r>
      <w:proofErr w:type="gramEnd"/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, так как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понимание 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>правовых нюанс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918CF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сделки 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является 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>гарантией</w:t>
      </w:r>
      <w:r w:rsidR="00B918CF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ее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успешно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го </w:t>
      </w:r>
      <w:r w:rsidR="00B918CF" w:rsidRPr="000A780A">
        <w:rPr>
          <w:rFonts w:ascii="Segoe UI" w:eastAsia="Times New Roman" w:hAnsi="Segoe UI" w:cs="Segoe UI"/>
          <w:sz w:val="24"/>
          <w:szCs w:val="24"/>
          <w:lang w:eastAsia="ru-RU"/>
        </w:rPr>
        <w:t>проведения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. 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слуга </w:t>
      </w:r>
      <w:proofErr w:type="gramStart"/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>интересна</w:t>
      </w:r>
      <w:proofErr w:type="gramEnd"/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прежде всего тем, что специалисты палаты, составляя договор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>ы купли-продажи, аренды, мены, дарения и иные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BD607B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могут проконсультировать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>заказчик</w:t>
      </w:r>
      <w:r w:rsidR="00BD607B" w:rsidRPr="000A780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1F26A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и по сопутствующим сделке вопросам.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Объем предоставляемых сотрудниками палаты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>сведений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включает в себя весь спектр полезной информации: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начиная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от размеров и реквизитов госпошлины,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состава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пакета документов для заключения договора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заканчивая режимом работы и расположением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офисов М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ногофункциональных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>Ц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>ентров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которые </w:t>
      </w:r>
      <w:r w:rsidR="000B4F5D" w:rsidRPr="000A780A">
        <w:rPr>
          <w:rFonts w:ascii="Segoe UI" w:eastAsia="Times New Roman" w:hAnsi="Segoe UI" w:cs="Segoe UI"/>
          <w:sz w:val="24"/>
          <w:szCs w:val="24"/>
          <w:lang w:eastAsia="ru-RU"/>
        </w:rPr>
        <w:t>можно подать документы для оформления сделки.</w:t>
      </w:r>
    </w:p>
    <w:p w:rsidR="000B4F5D" w:rsidRPr="000A780A" w:rsidRDefault="000B4F5D" w:rsidP="000A780A">
      <w:pPr>
        <w:spacing w:after="0" w:line="240" w:lineRule="auto"/>
        <w:ind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>Вместе с тем, по причине того, что услуг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оказывает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бюджетное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учреждение, ее стоимость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зачастую 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ниже стоимости аналогичных 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услуг на рынке недвижимости. </w:t>
      </w:r>
    </w:p>
    <w:p w:rsidR="000B4F5D" w:rsidRPr="000A780A" w:rsidRDefault="000B4F5D" w:rsidP="000A780A">
      <w:pPr>
        <w:spacing w:after="0" w:line="240" w:lineRule="auto"/>
        <w:ind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Обратившись в Кадастровую палату для получения консультационных услуг по подготовке договоров в простой письменной форме, 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ы </w:t>
      </w:r>
      <w:r w:rsidR="00DE46FA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существенно 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экономите 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свои 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деньги и время. А самое главное, </w:t>
      </w:r>
      <w:r w:rsidR="005F2039" w:rsidRPr="000A780A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>ы можете быть уверены - наши знания, опыт, репутация помогут оказать эту услугу полноценно и надежно, что впоследствии  положительно повлияет на результат сделки</w:t>
      </w:r>
      <w:r w:rsidR="007D1A80" w:rsidRPr="000A780A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46A61" w:rsidRPr="000A780A" w:rsidRDefault="00346A61" w:rsidP="000A780A">
      <w:pPr>
        <w:spacing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Получить подробную информацию о стоимости </w:t>
      </w:r>
      <w:r w:rsidR="001E3308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предоставления платных услуг 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на сайте </w:t>
      </w:r>
      <w:hyperlink r:id="rId5" w:history="1">
        <w:r w:rsidRPr="000A780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www.кadastr.ru</w:t>
        </w:r>
      </w:hyperlink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434B92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воспользовавшись вкладками: «Деятельность», «Кон</w:t>
      </w:r>
      <w:r w:rsidR="00BC1C37" w:rsidRPr="000A780A">
        <w:rPr>
          <w:rFonts w:ascii="Segoe UI" w:eastAsia="Times New Roman" w:hAnsi="Segoe UI" w:cs="Segoe UI"/>
          <w:sz w:val="24"/>
          <w:szCs w:val="24"/>
          <w:lang w:eastAsia="ru-RU"/>
        </w:rPr>
        <w:t>сультационные услуги», «Тарифы»;</w:t>
      </w:r>
      <w:r w:rsidR="00434B92"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>по телефону: 8(3952) 289</w:t>
      </w:r>
      <w:r w:rsidR="00E73A51" w:rsidRPr="000A780A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>777, 208</w:t>
      </w:r>
      <w:r w:rsidR="00B918CF" w:rsidRPr="000A780A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BC1C37" w:rsidRPr="000A780A">
        <w:rPr>
          <w:rFonts w:ascii="Segoe UI" w:eastAsia="Times New Roman" w:hAnsi="Segoe UI" w:cs="Segoe UI"/>
          <w:sz w:val="24"/>
          <w:szCs w:val="24"/>
          <w:lang w:eastAsia="ru-RU"/>
        </w:rPr>
        <w:t>367;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обратившись на адрес электронной почты: </w:t>
      </w:r>
      <w:hyperlink r:id="rId6" w:history="1">
        <w:r w:rsidRPr="000A780A">
          <w:rPr>
            <w:rStyle w:val="a4"/>
            <w:rFonts w:ascii="Segoe UI" w:hAnsi="Segoe UI" w:cs="Segoe UI"/>
            <w:sz w:val="24"/>
            <w:szCs w:val="24"/>
            <w:u w:val="none"/>
          </w:rPr>
          <w:t>buyalskaya_og@38.kadastr.ru</w:t>
        </w:r>
      </w:hyperlink>
      <w:r w:rsidR="00BC1C37" w:rsidRPr="000A780A"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r w:rsidRPr="000A780A">
        <w:rPr>
          <w:rFonts w:ascii="Segoe UI" w:hAnsi="Segoe UI" w:cs="Segoe UI"/>
          <w:sz w:val="24"/>
          <w:szCs w:val="24"/>
        </w:rPr>
        <w:t xml:space="preserve"> </w:t>
      </w:r>
      <w:r w:rsidR="00BC1C37" w:rsidRPr="000A780A">
        <w:rPr>
          <w:rFonts w:ascii="Segoe UI" w:hAnsi="Segoe UI" w:cs="Segoe UI"/>
          <w:sz w:val="24"/>
          <w:szCs w:val="24"/>
        </w:rPr>
        <w:t xml:space="preserve"> </w:t>
      </w:r>
      <w:r w:rsidRPr="000A780A">
        <w:rPr>
          <w:rFonts w:ascii="Segoe UI" w:eastAsia="Times New Roman" w:hAnsi="Segoe UI" w:cs="Segoe UI"/>
          <w:sz w:val="24"/>
          <w:szCs w:val="24"/>
          <w:lang w:eastAsia="ru-RU"/>
        </w:rPr>
        <w:t>в офисах Кадастровой палаты.</w:t>
      </w:r>
    </w:p>
    <w:p w:rsidR="00973548" w:rsidRPr="000A780A" w:rsidRDefault="00973548" w:rsidP="000A780A">
      <w:pPr>
        <w:spacing w:after="0" w:line="240" w:lineRule="auto"/>
        <w:ind w:firstLine="426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A780A" w:rsidRPr="000A780A" w:rsidRDefault="000A780A" w:rsidP="000A780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A780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Анна Арефьева,</w:t>
      </w:r>
      <w:r w:rsidR="007F3D24" w:rsidRPr="000A780A">
        <w:rPr>
          <w:rFonts w:ascii="Segoe UI" w:hAnsi="Segoe UI" w:cs="Segoe UI"/>
          <w:sz w:val="18"/>
          <w:szCs w:val="18"/>
        </w:rPr>
        <w:t xml:space="preserve"> </w:t>
      </w:r>
      <w:r w:rsidRPr="000A780A">
        <w:rPr>
          <w:rFonts w:ascii="Segoe UI" w:hAnsi="Segoe UI" w:cs="Segoe UI"/>
          <w:sz w:val="18"/>
          <w:szCs w:val="18"/>
        </w:rPr>
        <w:t>и</w:t>
      </w:r>
      <w:r w:rsidRPr="000A780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нженер отдела  контроля и анализа деятельности </w:t>
      </w:r>
    </w:p>
    <w:p w:rsidR="000A780A" w:rsidRPr="000A780A" w:rsidRDefault="000A780A" w:rsidP="000A780A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A780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 </w:t>
      </w:r>
    </w:p>
    <w:p w:rsidR="002354C8" w:rsidRPr="000A780A" w:rsidRDefault="002354C8" w:rsidP="000A780A">
      <w:pPr>
        <w:spacing w:line="240" w:lineRule="auto"/>
        <w:ind w:firstLine="426"/>
        <w:rPr>
          <w:rFonts w:ascii="Segoe UI" w:hAnsi="Segoe UI" w:cs="Segoe UI"/>
          <w:sz w:val="18"/>
          <w:szCs w:val="18"/>
        </w:rPr>
      </w:pPr>
    </w:p>
    <w:sectPr w:rsidR="002354C8" w:rsidRPr="000A780A" w:rsidSect="00BD607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548"/>
    <w:rsid w:val="00011579"/>
    <w:rsid w:val="000A57B5"/>
    <w:rsid w:val="000A780A"/>
    <w:rsid w:val="000B4F5D"/>
    <w:rsid w:val="001E3308"/>
    <w:rsid w:val="001F26A8"/>
    <w:rsid w:val="002354C8"/>
    <w:rsid w:val="002678F7"/>
    <w:rsid w:val="00346A61"/>
    <w:rsid w:val="003B3EB6"/>
    <w:rsid w:val="003D7369"/>
    <w:rsid w:val="00434B92"/>
    <w:rsid w:val="004F38DA"/>
    <w:rsid w:val="004F605A"/>
    <w:rsid w:val="00515E67"/>
    <w:rsid w:val="00531F33"/>
    <w:rsid w:val="005A103B"/>
    <w:rsid w:val="005D46DD"/>
    <w:rsid w:val="005F1914"/>
    <w:rsid w:val="005F2039"/>
    <w:rsid w:val="0061351B"/>
    <w:rsid w:val="006251C7"/>
    <w:rsid w:val="006655F6"/>
    <w:rsid w:val="00675613"/>
    <w:rsid w:val="006B7E3C"/>
    <w:rsid w:val="007D1A80"/>
    <w:rsid w:val="007F3D24"/>
    <w:rsid w:val="00832FCD"/>
    <w:rsid w:val="00833669"/>
    <w:rsid w:val="008619A7"/>
    <w:rsid w:val="008A7569"/>
    <w:rsid w:val="009101CA"/>
    <w:rsid w:val="00973548"/>
    <w:rsid w:val="00A548C5"/>
    <w:rsid w:val="00A64C2B"/>
    <w:rsid w:val="00A85DAC"/>
    <w:rsid w:val="00AB5324"/>
    <w:rsid w:val="00B918CF"/>
    <w:rsid w:val="00BB4F00"/>
    <w:rsid w:val="00BC1C37"/>
    <w:rsid w:val="00BD31DF"/>
    <w:rsid w:val="00BD607B"/>
    <w:rsid w:val="00CD6EC8"/>
    <w:rsid w:val="00D77BCB"/>
    <w:rsid w:val="00DD6E55"/>
    <w:rsid w:val="00DE46FA"/>
    <w:rsid w:val="00DF5679"/>
    <w:rsid w:val="00E25C2B"/>
    <w:rsid w:val="00E73A51"/>
    <w:rsid w:val="00E82B55"/>
    <w:rsid w:val="00EF3528"/>
    <w:rsid w:val="00F1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A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yalskaya_og@38.kadastr.ru" TargetMode="External"/><Relationship Id="rId5" Type="http://schemas.openxmlformats.org/officeDocument/2006/relationships/hyperlink" Target="http://www.&#1082;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arefeva_an</dc:creator>
  <cp:lastModifiedBy>shkvarina_ma</cp:lastModifiedBy>
  <cp:revision>3</cp:revision>
  <cp:lastPrinted>2019-04-08T07:07:00Z</cp:lastPrinted>
  <dcterms:created xsi:type="dcterms:W3CDTF">2019-04-11T02:05:00Z</dcterms:created>
  <dcterms:modified xsi:type="dcterms:W3CDTF">2019-04-11T07:22:00Z</dcterms:modified>
</cp:coreProperties>
</file>