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4C" w:rsidRDefault="003A6E8A" w:rsidP="00F21F6D">
      <w:pPr>
        <w:jc w:val="center"/>
      </w:pPr>
      <w:bookmarkStart w:id="0" w:name="_GoBack"/>
      <w:bookmarkEnd w:id="0"/>
      <w:proofErr w:type="gramStart"/>
      <w:r>
        <w:t>Оценка  эффективности</w:t>
      </w:r>
      <w:proofErr w:type="gramEnd"/>
      <w:r>
        <w:t xml:space="preserve">  муниципальной программы «Обеспечение педагогическими кадрами муниципальных образовательных организаций </w:t>
      </w:r>
      <w:proofErr w:type="spellStart"/>
      <w:r>
        <w:t>Усть-Кутского</w:t>
      </w:r>
      <w:proofErr w:type="spellEnd"/>
      <w:r>
        <w:t xml:space="preserve"> муниципального образования»</w:t>
      </w:r>
      <w:r w:rsidR="007F0DF1">
        <w:t xml:space="preserve"> за 2020 год</w:t>
      </w:r>
    </w:p>
    <w:p w:rsidR="003A6E8A" w:rsidRDefault="003A6E8A"/>
    <w:p w:rsidR="003A6E8A" w:rsidRDefault="003A6E8A" w:rsidP="007F0DF1">
      <w:pPr>
        <w:spacing w:after="0"/>
        <w:jc w:val="both"/>
      </w:pPr>
      <w:r>
        <w:tab/>
        <w:t xml:space="preserve">Муниципальная программа «Обеспечение педагогическими кадрами муниципальных образовательных организаций </w:t>
      </w:r>
      <w:proofErr w:type="spellStart"/>
      <w:r>
        <w:t>Усть-Кутс</w:t>
      </w:r>
      <w:r w:rsidR="007F0DF1">
        <w:t>кого</w:t>
      </w:r>
      <w:proofErr w:type="spellEnd"/>
      <w:r w:rsidR="007F0DF1">
        <w:t xml:space="preserve"> муниципального образования», утверждена постановлением Администрации </w:t>
      </w:r>
      <w:proofErr w:type="spellStart"/>
      <w:r w:rsidR="007F0DF1">
        <w:t>Усть-Кутского</w:t>
      </w:r>
      <w:proofErr w:type="spellEnd"/>
      <w:r w:rsidR="007F0DF1">
        <w:t xml:space="preserve"> муниципального образования от 15.09.2016 г. № 684-п (с изменениями, внесенными постановлениями Администрации </w:t>
      </w:r>
      <w:proofErr w:type="spellStart"/>
      <w:r w:rsidR="007F0DF1">
        <w:t>Усть-Кутского</w:t>
      </w:r>
      <w:proofErr w:type="spellEnd"/>
      <w:r w:rsidR="007F0DF1">
        <w:t xml:space="preserve"> муниципального образования от  31.05.2017 г. № 279-пб, от 03.11.2017 г. № 516-п, от 15.03.2018 г. № 7-п, от 29.12.2018 г. № 555-п, от 19.03.2019 г. № 130-п, от 01.04.2019 г. №153-п, от 30.07.2019 г. №320-п, от 11.12.2019 г. № 502-).</w:t>
      </w:r>
    </w:p>
    <w:p w:rsidR="007F0DF1" w:rsidRDefault="007F0DF1" w:rsidP="007F0DF1">
      <w:pPr>
        <w:spacing w:after="0"/>
        <w:jc w:val="both"/>
      </w:pPr>
    </w:p>
    <w:p w:rsidR="009E2017" w:rsidRDefault="007F0DF1" w:rsidP="007F0DF1">
      <w:pPr>
        <w:spacing w:after="0"/>
        <w:jc w:val="both"/>
      </w:pPr>
      <w:r w:rsidRPr="007F0DF1">
        <w:rPr>
          <w:u w:val="single"/>
        </w:rPr>
        <w:t xml:space="preserve">Цель </w:t>
      </w:r>
      <w:proofErr w:type="gramStart"/>
      <w:r w:rsidRPr="007F0DF1">
        <w:rPr>
          <w:u w:val="single"/>
        </w:rPr>
        <w:t>программ</w:t>
      </w:r>
      <w:r>
        <w:t xml:space="preserve"> :</w:t>
      </w:r>
      <w:proofErr w:type="gramEnd"/>
      <w:r>
        <w:t xml:space="preserve"> Создание условий для привлечение молодых специалистов педагогов для работы в муниципальных образовательных  организациях. Увеличение процента укомплектованности штатных должностей </w:t>
      </w:r>
      <w:proofErr w:type="gramStart"/>
      <w:r>
        <w:t>педагогов  муниципальных</w:t>
      </w:r>
      <w:proofErr w:type="gramEnd"/>
      <w:r>
        <w:t xml:space="preserve"> образовательных организаций</w:t>
      </w:r>
      <w:r w:rsidR="009E2017">
        <w:t xml:space="preserve"> квалифицированными кадрами. Снижение </w:t>
      </w:r>
      <w:proofErr w:type="gramStart"/>
      <w:r w:rsidR="009E2017">
        <w:t>коэффициента  совместительства</w:t>
      </w:r>
      <w:proofErr w:type="gramEnd"/>
      <w:r w:rsidR="009E2017">
        <w:t xml:space="preserve">  педагогов в муниципальных образовательных организациях. Повышение престижности, социальной значимости и уважения в обществе к профессии педагога. Стимулирование выпускников муниципальных </w:t>
      </w:r>
      <w:proofErr w:type="gramStart"/>
      <w:r w:rsidR="009E2017">
        <w:t>общеобразовательных  организаций</w:t>
      </w:r>
      <w:proofErr w:type="gramEnd"/>
      <w:r w:rsidR="009E2017">
        <w:t xml:space="preserve"> </w:t>
      </w:r>
      <w:proofErr w:type="spellStart"/>
      <w:r w:rsidR="009E2017">
        <w:t>Усть-Кутского</w:t>
      </w:r>
      <w:proofErr w:type="spellEnd"/>
      <w:r w:rsidR="009E2017">
        <w:t xml:space="preserve"> муниципального образования  к получению профессии педагога и дальнейшей работе на территории </w:t>
      </w:r>
      <w:proofErr w:type="spellStart"/>
      <w:r w:rsidR="009E2017">
        <w:t>Усть-Кутс</w:t>
      </w:r>
      <w:r w:rsidR="00E91310">
        <w:t>кого</w:t>
      </w:r>
      <w:proofErr w:type="spellEnd"/>
      <w:r w:rsidR="00E91310">
        <w:t xml:space="preserve"> муниципального  образования. Создание условий для участия </w:t>
      </w:r>
      <w:proofErr w:type="spellStart"/>
      <w:r w:rsidR="00E91310">
        <w:t>Усть-Кутского</w:t>
      </w:r>
      <w:proofErr w:type="spellEnd"/>
      <w:r w:rsidR="00E91310">
        <w:t xml:space="preserve"> муниципального образования в программе «Земский учитель» для привлечения в образовательные </w:t>
      </w:r>
      <w:proofErr w:type="gramStart"/>
      <w:r w:rsidR="00E91310">
        <w:t>организации  района</w:t>
      </w:r>
      <w:proofErr w:type="gramEnd"/>
      <w:r w:rsidR="00E91310">
        <w:t xml:space="preserve"> педагогов, участников указанной программы.</w:t>
      </w:r>
    </w:p>
    <w:p w:rsidR="00E91310" w:rsidRDefault="00E91310" w:rsidP="007F0DF1">
      <w:pPr>
        <w:spacing w:after="0"/>
        <w:jc w:val="both"/>
      </w:pPr>
      <w:r w:rsidRPr="00E91310">
        <w:rPr>
          <w:u w:val="single"/>
        </w:rPr>
        <w:t>Задачи программы</w:t>
      </w:r>
      <w:r>
        <w:t xml:space="preserve">: </w:t>
      </w:r>
      <w:proofErr w:type="gramStart"/>
      <w:r>
        <w:t>Выполнение  мероприятий</w:t>
      </w:r>
      <w:proofErr w:type="gramEnd"/>
      <w:r>
        <w:t xml:space="preserve"> по Программе через предоставление молодым специалистам педагогам мер финансовой поддержки, а также выполнение обязательств </w:t>
      </w:r>
      <w:proofErr w:type="spellStart"/>
      <w:r>
        <w:t>Усть-Кутского</w:t>
      </w:r>
      <w:proofErr w:type="spellEnd"/>
      <w:r>
        <w:t xml:space="preserve"> муниципального  образования по предоставлению жилья педагогам, прибывающим по программе «Земский учитель».</w:t>
      </w:r>
    </w:p>
    <w:p w:rsidR="00E91310" w:rsidRDefault="00E91310" w:rsidP="007F0DF1">
      <w:pPr>
        <w:spacing w:after="0"/>
        <w:jc w:val="both"/>
      </w:pPr>
      <w:r>
        <w:tab/>
        <w:t xml:space="preserve">По данной </w:t>
      </w:r>
      <w:proofErr w:type="gramStart"/>
      <w:r>
        <w:t xml:space="preserve">программе </w:t>
      </w:r>
      <w:r w:rsidR="003D6750">
        <w:t xml:space="preserve"> в</w:t>
      </w:r>
      <w:proofErr w:type="gramEnd"/>
      <w:r w:rsidR="003D6750">
        <w:t xml:space="preserve"> бюджете </w:t>
      </w:r>
      <w:proofErr w:type="spellStart"/>
      <w:r w:rsidR="003D6750">
        <w:t>Усть-Кутского</w:t>
      </w:r>
      <w:proofErr w:type="spellEnd"/>
      <w:r w:rsidR="003D6750">
        <w:t xml:space="preserve"> муниципального образования  было </w:t>
      </w:r>
      <w:r w:rsidR="009F676C">
        <w:t xml:space="preserve">запланировано  3241,1 </w:t>
      </w:r>
      <w:proofErr w:type="spellStart"/>
      <w:r w:rsidR="009F676C">
        <w:t>тыс.руб</w:t>
      </w:r>
      <w:proofErr w:type="spellEnd"/>
      <w:r w:rsidR="009F676C">
        <w:t xml:space="preserve">. исполнение составило 3240,0 </w:t>
      </w:r>
      <w:proofErr w:type="spellStart"/>
      <w:r w:rsidR="009F676C">
        <w:t>тыс.руб</w:t>
      </w:r>
      <w:proofErr w:type="spellEnd"/>
      <w:r w:rsidR="009F676C">
        <w:t>. Э = 3240,0 /3241,1 =1  ( высокая . достижение запланированных показателей соответствует используемому объему средств)</w:t>
      </w:r>
    </w:p>
    <w:p w:rsidR="009F676C" w:rsidRPr="00F674AD" w:rsidRDefault="009F676C" w:rsidP="007F0DF1">
      <w:pPr>
        <w:spacing w:after="0"/>
        <w:jc w:val="both"/>
        <w:rPr>
          <w:b/>
        </w:rPr>
      </w:pPr>
      <w:r w:rsidRPr="00F674AD">
        <w:rPr>
          <w:b/>
        </w:rPr>
        <w:t>Мероприятия программы:</w:t>
      </w:r>
    </w:p>
    <w:tbl>
      <w:tblPr>
        <w:tblStyle w:val="a4"/>
        <w:tblW w:w="9531" w:type="dxa"/>
        <w:tblInd w:w="-289" w:type="dxa"/>
        <w:tblLook w:val="04A0" w:firstRow="1" w:lastRow="0" w:firstColumn="1" w:lastColumn="0" w:noHBand="0" w:noVBand="1"/>
      </w:tblPr>
      <w:tblGrid>
        <w:gridCol w:w="2027"/>
        <w:gridCol w:w="1331"/>
        <w:gridCol w:w="1260"/>
        <w:gridCol w:w="2512"/>
        <w:gridCol w:w="2401"/>
      </w:tblGrid>
      <w:tr w:rsidR="008E02B9" w:rsidTr="008E02B9">
        <w:tc>
          <w:tcPr>
            <w:tcW w:w="2044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333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34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9F676C" w:rsidTr="008E02B9">
        <w:tc>
          <w:tcPr>
            <w:tcW w:w="2044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1333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6C" w:rsidTr="008E02B9">
        <w:tc>
          <w:tcPr>
            <w:tcW w:w="2044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Единовременная денежная выплата молодым специалистам</w:t>
            </w:r>
          </w:p>
        </w:tc>
        <w:tc>
          <w:tcPr>
            <w:tcW w:w="1333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30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512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1100,0/1100,0=1</w:t>
            </w:r>
          </w:p>
        </w:tc>
        <w:tc>
          <w:tcPr>
            <w:tcW w:w="234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</w:t>
            </w:r>
          </w:p>
        </w:tc>
      </w:tr>
      <w:tr w:rsidR="009F676C" w:rsidTr="008E02B9">
        <w:tc>
          <w:tcPr>
            <w:tcW w:w="2044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выплата  за наем жилого помещения предоставляемая молодым специалистам</w:t>
            </w:r>
          </w:p>
        </w:tc>
        <w:tc>
          <w:tcPr>
            <w:tcW w:w="1333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  <w:tc>
          <w:tcPr>
            <w:tcW w:w="130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1938,0</w:t>
            </w:r>
          </w:p>
        </w:tc>
        <w:tc>
          <w:tcPr>
            <w:tcW w:w="2512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= 1938,0/1938,0=1</w:t>
            </w:r>
          </w:p>
        </w:tc>
        <w:tc>
          <w:tcPr>
            <w:tcW w:w="2341" w:type="dxa"/>
          </w:tcPr>
          <w:p w:rsidR="009F676C" w:rsidRDefault="009F676C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. достижение запланированных показателей соответствует используемому объему средств.</w:t>
            </w:r>
          </w:p>
        </w:tc>
      </w:tr>
      <w:tr w:rsidR="009F676C" w:rsidTr="008E02B9">
        <w:tc>
          <w:tcPr>
            <w:tcW w:w="2044" w:type="dxa"/>
          </w:tcPr>
          <w:p w:rsidR="009F676C" w:rsidRDefault="004D5690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выплата (стипендия) обучающимся по договору о целевом обучении </w:t>
            </w:r>
          </w:p>
        </w:tc>
        <w:tc>
          <w:tcPr>
            <w:tcW w:w="1333" w:type="dxa"/>
          </w:tcPr>
          <w:p w:rsidR="009F676C" w:rsidRDefault="004D5690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7750,0</w:t>
            </w:r>
          </w:p>
        </w:tc>
        <w:tc>
          <w:tcPr>
            <w:tcW w:w="1301" w:type="dxa"/>
          </w:tcPr>
          <w:p w:rsidR="009F676C" w:rsidRDefault="004D5690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7750,0</w:t>
            </w:r>
          </w:p>
        </w:tc>
        <w:tc>
          <w:tcPr>
            <w:tcW w:w="2512" w:type="dxa"/>
          </w:tcPr>
          <w:p w:rsidR="009F676C" w:rsidRDefault="004D5690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Э=177750,/177750,0=1</w:t>
            </w:r>
          </w:p>
        </w:tc>
        <w:tc>
          <w:tcPr>
            <w:tcW w:w="2341" w:type="dxa"/>
          </w:tcPr>
          <w:p w:rsidR="009F676C" w:rsidRDefault="004D5690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  <w:tr w:rsidR="009F676C" w:rsidTr="008E02B9">
        <w:tc>
          <w:tcPr>
            <w:tcW w:w="2044" w:type="dxa"/>
          </w:tcPr>
          <w:p w:rsidR="009F676C" w:rsidRDefault="00CA1A65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проживание в общежитии обучающихся по договору о целевом обучении </w:t>
            </w:r>
          </w:p>
        </w:tc>
        <w:tc>
          <w:tcPr>
            <w:tcW w:w="1333" w:type="dxa"/>
          </w:tcPr>
          <w:p w:rsidR="009F676C" w:rsidRDefault="00CA1A65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319F">
              <w:rPr>
                <w:rFonts w:ascii="Times New Roman" w:hAnsi="Times New Roman" w:cs="Times New Roman"/>
                <w:sz w:val="24"/>
                <w:szCs w:val="24"/>
              </w:rPr>
              <w:t xml:space="preserve"> 314,10</w:t>
            </w:r>
          </w:p>
        </w:tc>
        <w:tc>
          <w:tcPr>
            <w:tcW w:w="1301" w:type="dxa"/>
          </w:tcPr>
          <w:p w:rsidR="009F676C" w:rsidRDefault="002F319F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24 234,02</w:t>
            </w:r>
          </w:p>
        </w:tc>
        <w:tc>
          <w:tcPr>
            <w:tcW w:w="2512" w:type="dxa"/>
          </w:tcPr>
          <w:p w:rsidR="009F676C" w:rsidRDefault="002F319F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24234,2/25314,10=0,9</w:t>
            </w:r>
          </w:p>
        </w:tc>
        <w:tc>
          <w:tcPr>
            <w:tcW w:w="2341" w:type="dxa"/>
          </w:tcPr>
          <w:p w:rsidR="009F676C" w:rsidRDefault="002F319F" w:rsidP="008522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AD575F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запланированных</w:t>
            </w:r>
            <w:proofErr w:type="gramEnd"/>
            <w:r w:rsidR="00AD575F">
              <w:rPr>
                <w:rFonts w:ascii="Times New Roman" w:hAnsi="Times New Roman" w:cs="Times New Roman"/>
                <w:sz w:val="24"/>
                <w:szCs w:val="24"/>
              </w:rPr>
              <w:t xml:space="preserve"> целевых</w:t>
            </w:r>
            <w:r w:rsidR="006F0CBC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пропорционально используемому объему средств либо есть незначительное отклонение. </w:t>
            </w:r>
            <w:r w:rsidR="006F0CBC" w:rsidRPr="006F0CBC">
              <w:rPr>
                <w:rFonts w:ascii="Times New Roman" w:hAnsi="Times New Roman" w:cs="Times New Roman"/>
                <w:b/>
                <w:sz w:val="24"/>
                <w:szCs w:val="24"/>
              </w:rPr>
              <w:t>Приемлемое выполнение плана</w:t>
            </w:r>
          </w:p>
        </w:tc>
      </w:tr>
    </w:tbl>
    <w:p w:rsidR="009F676C" w:rsidRDefault="00F21F6D" w:rsidP="007F0DF1">
      <w:pPr>
        <w:spacing w:after="0"/>
        <w:jc w:val="both"/>
      </w:pPr>
      <w:r>
        <w:t xml:space="preserve">- Единовременную денежную </w:t>
      </w:r>
      <w:proofErr w:type="gramStart"/>
      <w:r>
        <w:t>выплату  получили</w:t>
      </w:r>
      <w:proofErr w:type="gramEnd"/>
      <w:r>
        <w:t xml:space="preserve"> 11  молодых специалистов в размере  100 </w:t>
      </w:r>
      <w:proofErr w:type="spellStart"/>
      <w:r>
        <w:t>тыс.руб</w:t>
      </w:r>
      <w:proofErr w:type="spellEnd"/>
      <w:r>
        <w:t>.;</w:t>
      </w:r>
    </w:p>
    <w:p w:rsidR="00F21F6D" w:rsidRDefault="00F21F6D" w:rsidP="007F0DF1">
      <w:pPr>
        <w:spacing w:after="0"/>
        <w:jc w:val="both"/>
      </w:pPr>
      <w:r>
        <w:t xml:space="preserve">- Социальную выплату за наем </w:t>
      </w:r>
      <w:proofErr w:type="gramStart"/>
      <w:r>
        <w:t>жилого  помещения</w:t>
      </w:r>
      <w:proofErr w:type="gramEnd"/>
      <w:r>
        <w:t xml:space="preserve">  получили  15 молодых  специалистов ( выплата составляет по 12000 руб. в месяц.)</w:t>
      </w:r>
    </w:p>
    <w:p w:rsidR="00F21F6D" w:rsidRDefault="00F21F6D" w:rsidP="007F0DF1">
      <w:pPr>
        <w:spacing w:after="0"/>
        <w:jc w:val="both"/>
      </w:pPr>
      <w:r>
        <w:t xml:space="preserve">- </w:t>
      </w:r>
      <w:r w:rsidR="00690E95">
        <w:t xml:space="preserve"> </w:t>
      </w:r>
      <w:r w:rsidR="00F674AD">
        <w:t xml:space="preserve">социальную выплату (стипендию) обучающимся по договору о целевом </w:t>
      </w:r>
      <w:proofErr w:type="gramStart"/>
      <w:r w:rsidR="00F674AD">
        <w:t>обучении  получили</w:t>
      </w:r>
      <w:proofErr w:type="gramEnd"/>
      <w:r w:rsidR="00F674AD">
        <w:t xml:space="preserve"> 10 студентов ( выплата составляет 2250 руб. в месяц);</w:t>
      </w:r>
    </w:p>
    <w:p w:rsidR="00F674AD" w:rsidRDefault="00F674AD" w:rsidP="007F0DF1">
      <w:pPr>
        <w:spacing w:after="0"/>
        <w:jc w:val="both"/>
      </w:pPr>
      <w:r>
        <w:t xml:space="preserve">- оплата за проживание в общежитии обучающихся по договору о целевом обучении </w:t>
      </w:r>
      <w:proofErr w:type="gramStart"/>
      <w:r>
        <w:t>получили  7</w:t>
      </w:r>
      <w:proofErr w:type="gramEnd"/>
      <w:r>
        <w:t xml:space="preserve"> студентов ( выплата составляет 500 </w:t>
      </w:r>
      <w:proofErr w:type="spellStart"/>
      <w:r>
        <w:t>руб</w:t>
      </w:r>
      <w:proofErr w:type="spellEnd"/>
      <w:r>
        <w:t xml:space="preserve"> . в месяц)</w:t>
      </w:r>
    </w:p>
    <w:p w:rsidR="00F674AD" w:rsidRPr="00F674AD" w:rsidRDefault="00F674AD" w:rsidP="007F0DF1">
      <w:pPr>
        <w:spacing w:after="0"/>
        <w:jc w:val="both"/>
        <w:rPr>
          <w:b/>
        </w:rPr>
      </w:pPr>
      <w:r w:rsidRPr="00F674AD">
        <w:rPr>
          <w:b/>
        </w:rPr>
        <w:t>Показатели оценки эффективности: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44"/>
        <w:gridCol w:w="1635"/>
        <w:gridCol w:w="1400"/>
        <w:gridCol w:w="1384"/>
        <w:gridCol w:w="2142"/>
      </w:tblGrid>
      <w:tr w:rsidR="003D0D29" w:rsidTr="00D00651">
        <w:trPr>
          <w:trHeight w:val="2406"/>
        </w:trPr>
        <w:tc>
          <w:tcPr>
            <w:tcW w:w="533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9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59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в результате </w:t>
            </w:r>
            <w:r w:rsidR="00D00651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 по факту)</w:t>
            </w:r>
          </w:p>
        </w:tc>
        <w:tc>
          <w:tcPr>
            <w:tcW w:w="2316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3D0D29" w:rsidTr="00B46BD4">
        <w:tc>
          <w:tcPr>
            <w:tcW w:w="533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F674AD" w:rsidRDefault="00F674AD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 выплата на </w:t>
            </w:r>
            <w:r w:rsidR="00415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(строительство)  жилья, предоставляемая молодым специалистам, нуждающимся в улучшении жилищных условий</w:t>
            </w:r>
          </w:p>
        </w:tc>
        <w:tc>
          <w:tcPr>
            <w:tcW w:w="1269" w:type="dxa"/>
          </w:tcPr>
          <w:p w:rsidR="00F674AD" w:rsidRDefault="00415EE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специалистов</w:t>
            </w:r>
          </w:p>
        </w:tc>
        <w:tc>
          <w:tcPr>
            <w:tcW w:w="1375" w:type="dxa"/>
          </w:tcPr>
          <w:p w:rsidR="00F674AD" w:rsidRDefault="00415EE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F674AD" w:rsidRDefault="00415EE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F674AD" w:rsidRDefault="006B2AD8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0/1=0 низкая. </w:t>
            </w:r>
            <w:r w:rsidR="003D0D29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недовыполнение пла</w:t>
            </w:r>
            <w:r w:rsidR="003D0D29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</w:tr>
      <w:tr w:rsidR="003D0D29" w:rsidTr="00B46BD4">
        <w:tc>
          <w:tcPr>
            <w:tcW w:w="533" w:type="dxa"/>
          </w:tcPr>
          <w:p w:rsidR="00415EE0" w:rsidRDefault="00415EE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3" w:type="dxa"/>
          </w:tcPr>
          <w:p w:rsidR="00415EE0" w:rsidRDefault="003D0D29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молодым специалистам</w:t>
            </w:r>
          </w:p>
        </w:tc>
        <w:tc>
          <w:tcPr>
            <w:tcW w:w="1269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1375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11/8=1,4 низкая. Существенное перевыполнение плана</w:t>
            </w:r>
          </w:p>
        </w:tc>
      </w:tr>
      <w:tr w:rsidR="003D0D29" w:rsidTr="00B46BD4">
        <w:tc>
          <w:tcPr>
            <w:tcW w:w="533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выплата за наем жилых помещений предоставляемая молодым специалистам</w:t>
            </w:r>
          </w:p>
        </w:tc>
        <w:tc>
          <w:tcPr>
            <w:tcW w:w="1269" w:type="dxa"/>
          </w:tcPr>
          <w:p w:rsidR="00415EE0" w:rsidRDefault="00066A90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специалистов</w:t>
            </w:r>
          </w:p>
        </w:tc>
        <w:tc>
          <w:tcPr>
            <w:tcW w:w="1375" w:type="dxa"/>
          </w:tcPr>
          <w:p w:rsidR="00415EE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415EE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</w:tcPr>
          <w:p w:rsidR="00415EE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21/11=1,9  низкая – существенное перевыполнение плана </w:t>
            </w:r>
          </w:p>
        </w:tc>
      </w:tr>
      <w:tr w:rsidR="00066A90" w:rsidTr="00B46BD4">
        <w:tc>
          <w:tcPr>
            <w:tcW w:w="533" w:type="dxa"/>
          </w:tcPr>
          <w:p w:rsidR="00066A9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066A9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выплата (стипендия)  обучающимся по договору о целевом обучении </w:t>
            </w:r>
          </w:p>
        </w:tc>
        <w:tc>
          <w:tcPr>
            <w:tcW w:w="1269" w:type="dxa"/>
          </w:tcPr>
          <w:p w:rsidR="00066A9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  по договору </w:t>
            </w:r>
          </w:p>
        </w:tc>
        <w:tc>
          <w:tcPr>
            <w:tcW w:w="1375" w:type="dxa"/>
          </w:tcPr>
          <w:p w:rsidR="00066A9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066A9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066A90" w:rsidRDefault="00D00651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10/7=1,4 низкая существенное перевыполнение плана</w:t>
            </w:r>
          </w:p>
        </w:tc>
      </w:tr>
      <w:tr w:rsidR="00D00651" w:rsidTr="00B46BD4">
        <w:tc>
          <w:tcPr>
            <w:tcW w:w="533" w:type="dxa"/>
          </w:tcPr>
          <w:p w:rsidR="00D00651" w:rsidRDefault="00461627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D00651" w:rsidRDefault="00461627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1269" w:type="dxa"/>
          </w:tcPr>
          <w:p w:rsidR="00D00651" w:rsidRDefault="00461627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 по договору</w:t>
            </w:r>
          </w:p>
        </w:tc>
        <w:tc>
          <w:tcPr>
            <w:tcW w:w="1375" w:type="dxa"/>
          </w:tcPr>
          <w:p w:rsidR="00D00651" w:rsidRDefault="00461627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D00651" w:rsidRDefault="00461627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D00651" w:rsidRDefault="00461627" w:rsidP="00B46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7/7= 1 высокая</w:t>
            </w:r>
          </w:p>
        </w:tc>
      </w:tr>
    </w:tbl>
    <w:p w:rsidR="00F21F6D" w:rsidRPr="00F674AD" w:rsidRDefault="00F21F6D" w:rsidP="007F0DF1">
      <w:pPr>
        <w:spacing w:after="0"/>
        <w:jc w:val="both"/>
        <w:rPr>
          <w:b/>
        </w:rPr>
      </w:pPr>
    </w:p>
    <w:p w:rsidR="00F21F6D" w:rsidRDefault="00461627" w:rsidP="007F0DF1">
      <w:pPr>
        <w:spacing w:after="0"/>
        <w:jc w:val="both"/>
      </w:pPr>
      <w:r>
        <w:t>Председатель комитета по экономике,</w:t>
      </w:r>
    </w:p>
    <w:p w:rsidR="00461627" w:rsidRDefault="00461627" w:rsidP="007F0DF1">
      <w:pPr>
        <w:spacing w:after="0"/>
        <w:jc w:val="both"/>
      </w:pPr>
      <w:r>
        <w:t>социально-трудовым отношениям и ценам</w:t>
      </w:r>
      <w:r>
        <w:tab/>
      </w:r>
      <w:r>
        <w:tab/>
      </w:r>
      <w:r>
        <w:tab/>
      </w:r>
      <w:r>
        <w:tab/>
      </w:r>
      <w:r>
        <w:tab/>
        <w:t>К.В. Васильков</w:t>
      </w:r>
      <w:r>
        <w:tab/>
      </w:r>
    </w:p>
    <w:p w:rsidR="00461627" w:rsidRDefault="00461627" w:rsidP="007F0DF1">
      <w:pPr>
        <w:spacing w:after="0"/>
        <w:jc w:val="both"/>
      </w:pPr>
      <w:r>
        <w:t>Администрации УКМО</w:t>
      </w:r>
    </w:p>
    <w:sectPr w:rsidR="0046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8A"/>
    <w:rsid w:val="00066A90"/>
    <w:rsid w:val="002F319F"/>
    <w:rsid w:val="003A6E8A"/>
    <w:rsid w:val="003D0D29"/>
    <w:rsid w:val="003D6750"/>
    <w:rsid w:val="00415EE0"/>
    <w:rsid w:val="00461627"/>
    <w:rsid w:val="004D5690"/>
    <w:rsid w:val="005E5A28"/>
    <w:rsid w:val="00690E95"/>
    <w:rsid w:val="006B2AD8"/>
    <w:rsid w:val="006F0CBC"/>
    <w:rsid w:val="007A4E53"/>
    <w:rsid w:val="007F0DF1"/>
    <w:rsid w:val="008E02B9"/>
    <w:rsid w:val="009E2017"/>
    <w:rsid w:val="009F676C"/>
    <w:rsid w:val="00AD575F"/>
    <w:rsid w:val="00C33D4C"/>
    <w:rsid w:val="00CA1A65"/>
    <w:rsid w:val="00CD690E"/>
    <w:rsid w:val="00D00651"/>
    <w:rsid w:val="00E91310"/>
    <w:rsid w:val="00F21F6D"/>
    <w:rsid w:val="00F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6501-35E0-4E43-A6A1-67E373F5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6C"/>
    <w:pPr>
      <w:ind w:left="720"/>
      <w:contextualSpacing/>
    </w:pPr>
  </w:style>
  <w:style w:type="table" w:styleId="a4">
    <w:name w:val="Table Grid"/>
    <w:basedOn w:val="a1"/>
    <w:uiPriority w:val="39"/>
    <w:rsid w:val="009F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2021-08-20T04:54:00Z</dcterms:created>
  <dcterms:modified xsi:type="dcterms:W3CDTF">2021-08-20T04:54:00Z</dcterms:modified>
</cp:coreProperties>
</file>