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2" w:rsidRDefault="000604D2" w:rsidP="002C192F">
      <w:pPr>
        <w:rPr>
          <w:b/>
          <w:sz w:val="36"/>
          <w:szCs w:val="36"/>
        </w:rPr>
      </w:pPr>
    </w:p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604D2" w:rsidRDefault="000604D2" w:rsidP="000604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604D2" w:rsidRDefault="000604D2" w:rsidP="000604D2">
      <w:pPr>
        <w:jc w:val="center"/>
        <w:rPr>
          <w:b/>
          <w:sz w:val="32"/>
          <w:szCs w:val="32"/>
        </w:rPr>
      </w:pPr>
    </w:p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04D2" w:rsidRDefault="000604D2" w:rsidP="000604D2">
      <w:pPr>
        <w:rPr>
          <w:rFonts w:ascii="Arial" w:hAnsi="Arial" w:cs="Arial"/>
          <w:sz w:val="28"/>
          <w:szCs w:val="28"/>
        </w:rPr>
      </w:pPr>
    </w:p>
    <w:p w:rsidR="000604D2" w:rsidRPr="00EB796F" w:rsidRDefault="000604D2" w:rsidP="000604D2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2C192F">
        <w:rPr>
          <w:sz w:val="28"/>
          <w:szCs w:val="28"/>
        </w:rPr>
        <w:t>06.04.2020г.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="002C192F"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4F0A78">
        <w:rPr>
          <w:sz w:val="28"/>
          <w:szCs w:val="28"/>
        </w:rPr>
        <w:t>166</w:t>
      </w:r>
      <w:r w:rsidR="002C192F">
        <w:rPr>
          <w:sz w:val="28"/>
          <w:szCs w:val="28"/>
        </w:rPr>
        <w:t>-п</w:t>
      </w:r>
      <w:r>
        <w:rPr>
          <w:sz w:val="28"/>
          <w:szCs w:val="28"/>
        </w:rPr>
        <w:t>_______</w:t>
      </w:r>
    </w:p>
    <w:p w:rsidR="000604D2" w:rsidRPr="0040548D" w:rsidRDefault="000604D2" w:rsidP="00060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0604D2" w:rsidRPr="004B3ED0" w:rsidTr="0022194C">
        <w:trPr>
          <w:trHeight w:val="387"/>
        </w:trPr>
        <w:tc>
          <w:tcPr>
            <w:tcW w:w="5455" w:type="dxa"/>
          </w:tcPr>
          <w:p w:rsidR="000604D2" w:rsidRDefault="000604D2" w:rsidP="0022194C">
            <w:pPr>
              <w:rPr>
                <w:b/>
              </w:rPr>
            </w:pPr>
          </w:p>
          <w:p w:rsidR="000604D2" w:rsidRDefault="000604D2" w:rsidP="0022194C">
            <w:pPr>
              <w:rPr>
                <w:b/>
              </w:rPr>
            </w:pPr>
          </w:p>
          <w:p w:rsidR="000604D2" w:rsidRPr="0040548D" w:rsidRDefault="000604D2" w:rsidP="0022194C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0604D2" w:rsidRDefault="00857BC9" w:rsidP="00857BC9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857BC9" w:rsidRPr="004B3ED0" w:rsidRDefault="00857BC9" w:rsidP="00857BC9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на 2019-2021 годы, утвержденную постановлением Администраци</w:t>
            </w:r>
            <w:r w:rsidR="004C4F39">
              <w:rPr>
                <w:b/>
              </w:rPr>
              <w:t>и УКМО от 14.09.2018 г. № 357-п</w:t>
            </w:r>
          </w:p>
        </w:tc>
      </w:tr>
    </w:tbl>
    <w:p w:rsidR="000604D2" w:rsidRPr="00C63311" w:rsidRDefault="000604D2" w:rsidP="000604D2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0604D2" w:rsidRPr="00C63311" w:rsidRDefault="000604D2" w:rsidP="000604D2">
      <w:pPr>
        <w:jc w:val="both"/>
        <w:rPr>
          <w:rFonts w:ascii="Arial" w:hAnsi="Arial" w:cs="Arial"/>
        </w:rPr>
      </w:pPr>
    </w:p>
    <w:p w:rsidR="000604D2" w:rsidRPr="00C63311" w:rsidRDefault="000604D2" w:rsidP="000604D2">
      <w:pPr>
        <w:jc w:val="both"/>
        <w:rPr>
          <w:rFonts w:ascii="Arial" w:hAnsi="Arial" w:cs="Arial"/>
        </w:rPr>
      </w:pPr>
    </w:p>
    <w:p w:rsidR="000604D2" w:rsidRPr="00C63311" w:rsidRDefault="000604D2" w:rsidP="000604D2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0604D2" w:rsidRPr="00C63311" w:rsidRDefault="000604D2" w:rsidP="000604D2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0604D2" w:rsidRPr="00974A3A" w:rsidTr="0022194C">
        <w:trPr>
          <w:trHeight w:val="949"/>
        </w:trPr>
        <w:tc>
          <w:tcPr>
            <w:tcW w:w="5475" w:type="dxa"/>
            <w:shd w:val="clear" w:color="auto" w:fill="auto"/>
          </w:tcPr>
          <w:p w:rsidR="000604D2" w:rsidRPr="00974A3A" w:rsidRDefault="000604D2" w:rsidP="0022194C">
            <w:pPr>
              <w:jc w:val="both"/>
              <w:rPr>
                <w:b/>
              </w:rPr>
            </w:pPr>
          </w:p>
        </w:tc>
      </w:tr>
    </w:tbl>
    <w:p w:rsidR="000604D2" w:rsidRPr="004B3ED0" w:rsidRDefault="000604D2" w:rsidP="00B73E61">
      <w:pPr>
        <w:ind w:firstLine="708"/>
        <w:jc w:val="both"/>
      </w:pPr>
      <w:r>
        <w:t xml:space="preserve">В рамках реализации Указа Президента Российской Федерации от </w:t>
      </w:r>
      <w:r w:rsidR="00FF27C7">
        <w:t>07</w:t>
      </w:r>
      <w:r w:rsidR="0007462F">
        <w:t>.05.</w:t>
      </w:r>
      <w:r>
        <w:t>2018</w:t>
      </w:r>
      <w:r w:rsidR="00290399">
        <w:t xml:space="preserve"> г.</w:t>
      </w:r>
      <w:r>
        <w:t xml:space="preserve"> № 204 «О национальных целях и стратегических задачах развития Российской Федерации на пери</w:t>
      </w:r>
      <w:r w:rsidR="0007462F">
        <w:t xml:space="preserve">од до 2024 года», </w:t>
      </w:r>
      <w:r w:rsidR="009E5065">
        <w:t>в соответствии с решением Думы Усть-Кутского муниципального образования от 23.12.2019 г. № 242 «О бюджете Усть-Кутского муниципального образования на 2020 год и на плановый период 2021 и 2022 годов»</w:t>
      </w:r>
      <w:r>
        <w:t>, руководствуясь</w:t>
      </w:r>
      <w:r w:rsidRPr="004B3ED0">
        <w:t xml:space="preserve"> ст. 15 Федерального закона 06.10.2003</w:t>
      </w:r>
      <w:r w:rsidR="00290399"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 w:rsidR="00290399"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</w:t>
      </w:r>
      <w:r w:rsidR="00FF27C7">
        <w:t xml:space="preserve"> Постановлением Администрации Усть-Кутского муниципального образования от 02.08.2019 г. №327-п «</w:t>
      </w:r>
      <w:r w:rsidR="00BD4FB9">
        <w:t>О</w:t>
      </w:r>
      <w:r w:rsidR="00FF27C7">
        <w:t>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Усть-Кутского муниципального образования,</w:t>
      </w:r>
    </w:p>
    <w:p w:rsidR="009E5065" w:rsidRDefault="009E5065" w:rsidP="000604D2">
      <w:pPr>
        <w:rPr>
          <w:b/>
        </w:rPr>
      </w:pPr>
    </w:p>
    <w:p w:rsidR="00074860" w:rsidRDefault="000604D2" w:rsidP="006220AC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6220AC" w:rsidRDefault="006220AC" w:rsidP="006220AC"/>
    <w:p w:rsidR="006220AC" w:rsidRDefault="000604D2" w:rsidP="00FF27C7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>ниципальную программу «Вектор детства, семьи, материнства на территории Усть-Кутского муниципального образования» на 2019-2021 годы,</w:t>
      </w:r>
      <w:r w:rsidRPr="004B3ED0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</w:t>
      </w:r>
      <w:r w:rsidR="00B73E61">
        <w:rPr>
          <w:rFonts w:ascii="Times New Roman" w:hAnsi="Times New Roman"/>
          <w:sz w:val="24"/>
          <w:szCs w:val="24"/>
        </w:rPr>
        <w:t xml:space="preserve">вания от 14.09.2018 г. № 357-п </w:t>
      </w:r>
      <w:r w:rsidR="00BD4F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изменен</w:t>
      </w:r>
      <w:r w:rsidR="007A00D6">
        <w:rPr>
          <w:rFonts w:ascii="Times New Roman" w:hAnsi="Times New Roman"/>
          <w:sz w:val="24"/>
          <w:szCs w:val="24"/>
        </w:rPr>
        <w:t>иями</w:t>
      </w:r>
      <w:r w:rsidR="006220AC">
        <w:rPr>
          <w:rFonts w:ascii="Times New Roman" w:hAnsi="Times New Roman"/>
          <w:sz w:val="24"/>
          <w:szCs w:val="24"/>
        </w:rPr>
        <w:t>, внесенными постановлениями</w:t>
      </w:r>
      <w:r>
        <w:rPr>
          <w:rFonts w:ascii="Times New Roman" w:hAnsi="Times New Roman"/>
          <w:sz w:val="24"/>
          <w:szCs w:val="24"/>
        </w:rPr>
        <w:t xml:space="preserve"> Администрации Усть-Кутского муниципального образования от 27.02.2019 г. № 91-п, от 20.05.2019 г. </w:t>
      </w:r>
      <w:r w:rsidRPr="00FF27C7">
        <w:rPr>
          <w:rFonts w:ascii="Times New Roman" w:hAnsi="Times New Roman"/>
          <w:sz w:val="24"/>
          <w:szCs w:val="24"/>
        </w:rPr>
        <w:t>№ 224-п</w:t>
      </w:r>
      <w:r w:rsidR="009E5065" w:rsidRPr="00FF27C7">
        <w:rPr>
          <w:rFonts w:ascii="Times New Roman" w:hAnsi="Times New Roman"/>
          <w:sz w:val="24"/>
          <w:szCs w:val="24"/>
        </w:rPr>
        <w:t>, от 05.08.2019 г. № 330-п, от 06.11.2019 г. №447-п, от20.12.2019 г.</w:t>
      </w:r>
      <w:r w:rsidR="006220AC" w:rsidRPr="00FF27C7">
        <w:rPr>
          <w:rFonts w:ascii="Times New Roman" w:hAnsi="Times New Roman"/>
          <w:sz w:val="24"/>
          <w:szCs w:val="24"/>
        </w:rPr>
        <w:t xml:space="preserve"> </w:t>
      </w:r>
      <w:r w:rsidR="009E5065" w:rsidRPr="00FF27C7">
        <w:rPr>
          <w:rFonts w:ascii="Times New Roman" w:hAnsi="Times New Roman"/>
          <w:sz w:val="24"/>
          <w:szCs w:val="24"/>
        </w:rPr>
        <w:t>№ 512-п</w:t>
      </w:r>
      <w:r w:rsidRPr="00FF27C7">
        <w:rPr>
          <w:rFonts w:ascii="Times New Roman" w:hAnsi="Times New Roman"/>
          <w:sz w:val="24"/>
          <w:szCs w:val="24"/>
        </w:rPr>
        <w:t>) следующие изменения:</w:t>
      </w:r>
    </w:p>
    <w:p w:rsidR="00FF27C7" w:rsidRDefault="00FF27C7" w:rsidP="00FF27C7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7C7" w:rsidRDefault="00FF27C7" w:rsidP="00FF27C7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7C7" w:rsidRDefault="00FF27C7" w:rsidP="00FF27C7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7C7" w:rsidRPr="007A00D6" w:rsidRDefault="00FF27C7" w:rsidP="007A00D6">
      <w:pPr>
        <w:pStyle w:val="1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Наименование муниципальной программы изложить в новой редакции: муниципальная программа «Вектор детства, семьи, материнства на территории Усть-Кутского муниципального образования»;</w:t>
      </w:r>
    </w:p>
    <w:p w:rsidR="006220AC" w:rsidRDefault="006220AC" w:rsidP="006220AC">
      <w:pPr>
        <w:pStyle w:val="1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</w:t>
      </w:r>
      <w:r w:rsidR="007A00D6">
        <w:rPr>
          <w:rFonts w:ascii="Times New Roman" w:hAnsi="Times New Roman"/>
          <w:sz w:val="24"/>
          <w:szCs w:val="24"/>
        </w:rPr>
        <w:t>:</w:t>
      </w:r>
    </w:p>
    <w:p w:rsidR="006220AC" w:rsidRDefault="006220AC" w:rsidP="006220AC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- раздел </w:t>
      </w:r>
      <w:r w:rsidR="00BD4FB9">
        <w:rPr>
          <w:rFonts w:ascii="Times New Roman" w:hAnsi="Times New Roman"/>
          <w:sz w:val="24"/>
          <w:szCs w:val="24"/>
        </w:rPr>
        <w:t xml:space="preserve">«Наименование программы» и </w:t>
      </w:r>
      <w:r>
        <w:rPr>
          <w:rFonts w:ascii="Times New Roman" w:hAnsi="Times New Roman"/>
          <w:sz w:val="24"/>
          <w:szCs w:val="24"/>
        </w:rPr>
        <w:t>«Объем и источники финансирования программы» изложить в новой редакции: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2000"/>
        <w:gridCol w:w="8491"/>
      </w:tblGrid>
      <w:tr w:rsidR="00FF27C7" w:rsidTr="007A00D6">
        <w:tc>
          <w:tcPr>
            <w:tcW w:w="2000" w:type="dxa"/>
          </w:tcPr>
          <w:p w:rsidR="00FF27C7" w:rsidRDefault="00FF27C7" w:rsidP="007A00D6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491" w:type="dxa"/>
          </w:tcPr>
          <w:p w:rsidR="00FF27C7" w:rsidRDefault="00FF27C7" w:rsidP="00FF27C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«Вектор детства, семьи, материнства на территории Усть-Кутского муниципального образования» ( далее Программа)</w:t>
            </w:r>
          </w:p>
        </w:tc>
      </w:tr>
      <w:tr w:rsidR="00FF27C7" w:rsidTr="007A00D6">
        <w:trPr>
          <w:trHeight w:val="5422"/>
        </w:trPr>
        <w:tc>
          <w:tcPr>
            <w:tcW w:w="2000" w:type="dxa"/>
          </w:tcPr>
          <w:p w:rsidR="00FF27C7" w:rsidRDefault="00FF27C7" w:rsidP="006220AC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91" w:type="dxa"/>
          </w:tcPr>
          <w:p w:rsidR="00FF27C7" w:rsidRDefault="00FF27C7" w:rsidP="00FF27C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УКМО</w:t>
            </w:r>
          </w:p>
          <w:p w:rsidR="00FF27C7" w:rsidRDefault="00FF27C7" w:rsidP="00FF27C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7981" w:type="dxa"/>
              <w:tblLook w:val="04A0" w:firstRow="1" w:lastRow="0" w:firstColumn="1" w:lastColumn="0" w:noHBand="0" w:noVBand="1"/>
            </w:tblPr>
            <w:tblGrid>
              <w:gridCol w:w="1206"/>
              <w:gridCol w:w="1071"/>
              <w:gridCol w:w="927"/>
              <w:gridCol w:w="961"/>
              <w:gridCol w:w="976"/>
              <w:gridCol w:w="951"/>
              <w:gridCol w:w="1007"/>
              <w:gridCol w:w="876"/>
              <w:gridCol w:w="6"/>
            </w:tblGrid>
            <w:tr w:rsidR="007A00D6" w:rsidTr="004C4F39">
              <w:tc>
                <w:tcPr>
                  <w:tcW w:w="1255" w:type="dxa"/>
                  <w:vMerge w:val="restart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7A00D6" w:rsidRDefault="007A00D6" w:rsidP="007A00D6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тыс.руб.</w:t>
                  </w:r>
                </w:p>
              </w:tc>
              <w:tc>
                <w:tcPr>
                  <w:tcW w:w="5655" w:type="dxa"/>
                  <w:gridSpan w:val="7"/>
                </w:tcPr>
                <w:p w:rsidR="007A00D6" w:rsidRDefault="007A00D6" w:rsidP="007A00D6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годам, тыс.руб.</w:t>
                  </w:r>
                </w:p>
              </w:tc>
            </w:tr>
            <w:tr w:rsidR="007A00D6" w:rsidTr="004C4F39">
              <w:trPr>
                <w:gridAfter w:val="1"/>
                <w:wAfter w:w="6" w:type="dxa"/>
              </w:trPr>
              <w:tc>
                <w:tcPr>
                  <w:tcW w:w="1255" w:type="dxa"/>
                  <w:vMerge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86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00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75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02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729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2024г.</w:t>
                  </w:r>
                </w:p>
              </w:tc>
            </w:tr>
            <w:tr w:rsidR="007A00D6" w:rsidTr="004C4F39">
              <w:trPr>
                <w:gridAfter w:val="1"/>
                <w:wAfter w:w="6" w:type="dxa"/>
              </w:trPr>
              <w:tc>
                <w:tcPr>
                  <w:tcW w:w="1255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7A00D6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4930,0</w:t>
                  </w:r>
                </w:p>
              </w:tc>
              <w:tc>
                <w:tcPr>
                  <w:tcW w:w="93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86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100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75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1023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780,0*</w:t>
                  </w:r>
                </w:p>
              </w:tc>
              <w:tc>
                <w:tcPr>
                  <w:tcW w:w="729" w:type="dxa"/>
                </w:tcPr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00D6" w:rsidRDefault="007A00D6" w:rsidP="00FF27C7">
                  <w:pPr>
                    <w:pStyle w:val="1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780,0*</w:t>
                  </w:r>
                </w:p>
              </w:tc>
            </w:tr>
          </w:tbl>
          <w:p w:rsidR="00FF27C7" w:rsidRDefault="00FF27C7" w:rsidP="00FF27C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0AC" w:rsidRDefault="00B73E61" w:rsidP="006220AC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*объем финансирования будет уточняться при формировании бюджета на очередной финансовый год и плановый период.</w:t>
      </w:r>
    </w:p>
    <w:p w:rsidR="000604D2" w:rsidRDefault="007A00D6" w:rsidP="007A00D6">
      <w:pPr>
        <w:overflowPunct w:val="0"/>
        <w:autoSpaceDE w:val="0"/>
        <w:autoSpaceDN w:val="0"/>
        <w:adjustRightInd w:val="0"/>
        <w:ind w:firstLine="360"/>
        <w:jc w:val="both"/>
      </w:pPr>
      <w:r>
        <w:t>1.3</w:t>
      </w:r>
      <w:r w:rsidR="000604D2">
        <w:t>.</w:t>
      </w:r>
      <w:r w:rsidR="006220AC">
        <w:t xml:space="preserve"> </w:t>
      </w:r>
      <w:r w:rsidR="000604D2" w:rsidRPr="004B3ED0">
        <w:t>В муниципальной программе раздел 4. «Перечень мероприятий программы» изложить в новой редакции согласно Приложению № 1 к настоящему постановлению.</w:t>
      </w:r>
    </w:p>
    <w:p w:rsidR="000604D2" w:rsidRPr="004B3ED0" w:rsidRDefault="000604D2" w:rsidP="000604D2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0604D2" w:rsidRPr="004B3ED0" w:rsidRDefault="000604D2" w:rsidP="000604D2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0604D2" w:rsidRPr="004B3ED0" w:rsidRDefault="000604D2" w:rsidP="000604D2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0604D2" w:rsidRDefault="000604D2" w:rsidP="000604D2">
      <w:pPr>
        <w:autoSpaceDE w:val="0"/>
        <w:autoSpaceDN w:val="0"/>
        <w:adjustRightInd w:val="0"/>
        <w:jc w:val="both"/>
      </w:pPr>
    </w:p>
    <w:p w:rsidR="000604D2" w:rsidRPr="004B3ED0" w:rsidRDefault="000604D2" w:rsidP="000604D2">
      <w:pPr>
        <w:autoSpaceDE w:val="0"/>
        <w:autoSpaceDN w:val="0"/>
        <w:adjustRightInd w:val="0"/>
        <w:jc w:val="both"/>
      </w:pPr>
    </w:p>
    <w:p w:rsidR="000604D2" w:rsidRDefault="000604D2" w:rsidP="000604D2">
      <w:pPr>
        <w:jc w:val="both"/>
        <w:rPr>
          <w:b/>
        </w:rPr>
      </w:pPr>
      <w:r>
        <w:rPr>
          <w:b/>
        </w:rPr>
        <w:t xml:space="preserve">Мэр Усть-Кутского </w:t>
      </w:r>
    </w:p>
    <w:p w:rsidR="000604D2" w:rsidRDefault="000604D2" w:rsidP="000604D2">
      <w:pPr>
        <w:jc w:val="both"/>
        <w:rPr>
          <w:b/>
        </w:rPr>
      </w:pPr>
      <w:r>
        <w:rPr>
          <w:b/>
        </w:rPr>
        <w:t xml:space="preserve">муниципального  образования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</w:t>
      </w:r>
      <w:r w:rsidR="009E5065">
        <w:rPr>
          <w:b/>
        </w:rPr>
        <w:t xml:space="preserve">       </w:t>
      </w:r>
      <w:r>
        <w:rPr>
          <w:b/>
        </w:rPr>
        <w:t xml:space="preserve"> Т.А. Климина </w:t>
      </w:r>
    </w:p>
    <w:p w:rsidR="000604D2" w:rsidRDefault="000604D2" w:rsidP="000604D2">
      <w:pPr>
        <w:rPr>
          <w:b/>
          <w:bCs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604D2" w:rsidRDefault="000604D2" w:rsidP="000604D2"/>
    <w:p w:rsidR="0095005A" w:rsidRDefault="0095005A"/>
    <w:p w:rsidR="000604D2" w:rsidRDefault="000604D2"/>
    <w:p w:rsidR="000604D2" w:rsidRDefault="000604D2"/>
    <w:p w:rsidR="000604D2" w:rsidRDefault="000604D2"/>
    <w:p w:rsidR="000604D2" w:rsidRDefault="000604D2"/>
    <w:p w:rsidR="000604D2" w:rsidRDefault="000604D2"/>
    <w:tbl>
      <w:tblPr>
        <w:tblW w:w="0" w:type="auto"/>
        <w:tblLook w:val="0000" w:firstRow="0" w:lastRow="0" w:firstColumn="0" w:lastColumn="0" w:noHBand="0" w:noVBand="0"/>
      </w:tblPr>
      <w:tblGrid>
        <w:gridCol w:w="4961"/>
        <w:gridCol w:w="4399"/>
      </w:tblGrid>
      <w:tr w:rsidR="00CD7514" w:rsidRPr="00CD29FD" w:rsidTr="0022194C">
        <w:tc>
          <w:tcPr>
            <w:tcW w:w="4961" w:type="dxa"/>
          </w:tcPr>
          <w:p w:rsidR="00CD7514" w:rsidRDefault="00CD7514" w:rsidP="002C192F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399" w:type="dxa"/>
          </w:tcPr>
          <w:p w:rsidR="00CD7514" w:rsidRPr="00CD29FD" w:rsidRDefault="00CD7514" w:rsidP="0022194C">
            <w:pPr>
              <w:jc w:val="both"/>
              <w:rPr>
                <w:sz w:val="22"/>
                <w:szCs w:val="22"/>
              </w:rPr>
            </w:pPr>
          </w:p>
        </w:tc>
      </w:tr>
    </w:tbl>
    <w:p w:rsidR="000604D2" w:rsidRDefault="000604D2" w:rsidP="000604D2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0604D2" w:rsidSect="000604D2">
          <w:pgSz w:w="11906" w:h="16838"/>
          <w:pgMar w:top="993" w:right="926" w:bottom="284" w:left="1418" w:header="709" w:footer="709" w:gutter="0"/>
          <w:cols w:space="708"/>
          <w:docGrid w:linePitch="360"/>
        </w:sectPr>
      </w:pPr>
    </w:p>
    <w:p w:rsidR="000604D2" w:rsidRDefault="000604D2" w:rsidP="000604D2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0604D2" w:rsidRPr="006220AC" w:rsidRDefault="006220AC" w:rsidP="006220AC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192F">
        <w:rPr>
          <w:sz w:val="22"/>
          <w:szCs w:val="22"/>
        </w:rPr>
        <w:t>06.04.2020г.</w:t>
      </w:r>
      <w:r>
        <w:rPr>
          <w:sz w:val="22"/>
          <w:szCs w:val="22"/>
        </w:rPr>
        <w:t xml:space="preserve"> № </w:t>
      </w:r>
      <w:r w:rsidR="004F0A78">
        <w:rPr>
          <w:sz w:val="22"/>
          <w:szCs w:val="22"/>
        </w:rPr>
        <w:t>166</w:t>
      </w:r>
      <w:bookmarkStart w:id="0" w:name="_GoBack"/>
      <w:bookmarkEnd w:id="0"/>
      <w:r w:rsidR="002C192F">
        <w:rPr>
          <w:sz w:val="22"/>
          <w:szCs w:val="22"/>
        </w:rPr>
        <w:t>-п</w:t>
      </w:r>
    </w:p>
    <w:p w:rsidR="000604D2" w:rsidRDefault="000604D2" w:rsidP="000604D2">
      <w:pPr>
        <w:jc w:val="center"/>
      </w:pPr>
    </w:p>
    <w:p w:rsidR="000604D2" w:rsidRDefault="000604D2" w:rsidP="000604D2">
      <w:pPr>
        <w:jc w:val="center"/>
      </w:pPr>
    </w:p>
    <w:p w:rsidR="000604D2" w:rsidRDefault="000604D2" w:rsidP="000604D2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0604D2" w:rsidRDefault="000604D2" w:rsidP="000604D2">
      <w:pPr>
        <w:rPr>
          <w:b/>
        </w:rPr>
      </w:pPr>
    </w:p>
    <w:tbl>
      <w:tblPr>
        <w:tblpPr w:leftFromText="180" w:rightFromText="180" w:vertAnchor="text" w:horzAnchor="page" w:tblpX="1297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D04AAD" w:rsidRPr="00E66289" w:rsidTr="00D04AAD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D04AAD" w:rsidRPr="00E66289" w:rsidTr="00D04AAD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4AAD" w:rsidRPr="00E66289" w:rsidTr="00D04AAD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5E1E" w:rsidRPr="00C446DF" w:rsidTr="00CA30B1">
        <w:trPr>
          <w:trHeight w:val="64"/>
        </w:trPr>
        <w:tc>
          <w:tcPr>
            <w:tcW w:w="704" w:type="dxa"/>
          </w:tcPr>
          <w:p w:rsidR="00495E1E" w:rsidRPr="00D04AAD" w:rsidRDefault="00495E1E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14441" w:type="dxa"/>
            <w:gridSpan w:val="12"/>
          </w:tcPr>
          <w:p w:rsidR="00495E1E" w:rsidRPr="00C446DF" w:rsidRDefault="00495E1E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D04AAD" w:rsidRPr="00C446DF" w:rsidTr="00D04AAD">
        <w:trPr>
          <w:gridAfter w:val="1"/>
          <w:wAfter w:w="10" w:type="dxa"/>
          <w:trHeight w:val="2665"/>
        </w:trPr>
        <w:tc>
          <w:tcPr>
            <w:tcW w:w="704" w:type="dxa"/>
          </w:tcPr>
          <w:p w:rsidR="00D04AAD" w:rsidRPr="00C446DF" w:rsidRDefault="009E5065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иведению их в соответствие в том числе размещение при необходимости предупреждающих знаков, сигнальных лент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240</w:t>
            </w:r>
            <w:r w:rsidRPr="00C446DF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D04AAD" w:rsidRPr="00C446DF" w:rsidRDefault="00B73E61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УКМО, УКСиМП  УКМО</w:t>
            </w:r>
          </w:p>
        </w:tc>
      </w:tr>
      <w:tr w:rsidR="00495E1E" w:rsidRPr="00C446DF" w:rsidTr="000D6DDD">
        <w:trPr>
          <w:gridAfter w:val="1"/>
          <w:wAfter w:w="10" w:type="dxa"/>
          <w:trHeight w:val="417"/>
        </w:trPr>
        <w:tc>
          <w:tcPr>
            <w:tcW w:w="704" w:type="dxa"/>
          </w:tcPr>
          <w:p w:rsidR="00495E1E" w:rsidRDefault="00495E1E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A42D98" w:rsidRDefault="00495E1E" w:rsidP="00495E1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495E1E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="00D04AAD"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УКМО, УО УКМО, УКСиМП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ОГБУЗ «Усть-Кутская РБ», ЦПД, КЦСОН, общественные организации, ОЭС УКМО.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2.2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Оказание адресной помощи одиноким роженицам, оказавшимся в трудной </w:t>
            </w: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lastRenderedPageBreak/>
              <w:t>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599,5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D04AAD" w:rsidRPr="00A42D98" w:rsidRDefault="00B73E61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930" w:type="dxa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lastRenderedPageBreak/>
              <w:t>По согласованию: общественные организации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 w:rsidRPr="00D04AAD">
              <w:rPr>
                <w:sz w:val="20"/>
                <w:lang w:val="ru-RU"/>
              </w:rPr>
              <w:lastRenderedPageBreak/>
              <w:t>2.3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КДНиЗП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«Усть-Кутская РБ», ЦПД, КЦСОН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>Создание муниципальной мобильной бригады, участковых социальных служб по дистанционному и выездному патронированию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УКМО,  УКСиМП УКМО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D04AAD" w:rsidRPr="00E75B97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Администрация УКМО, УКСиМП УКМО, УО УКМО.</w:t>
            </w:r>
          </w:p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D04AAD" w:rsidRPr="00E75B97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</w:t>
            </w:r>
            <w:r>
              <w:rPr>
                <w:sz w:val="22"/>
              </w:rPr>
              <w:lastRenderedPageBreak/>
              <w:t>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1F330F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265</w:t>
            </w:r>
            <w:r w:rsidR="00D04AAD"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1F330F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="00D04AAD"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D04AAD" w:rsidRPr="00E75B97" w:rsidRDefault="00B73E61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930" w:type="dxa"/>
          </w:tcPr>
          <w:p w:rsidR="00D04AAD" w:rsidRPr="00D722D3" w:rsidRDefault="00D04AAD" w:rsidP="0022194C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495E1E" w:rsidRPr="00C446DF" w:rsidTr="005D019F">
        <w:trPr>
          <w:trHeight w:val="64"/>
        </w:trPr>
        <w:tc>
          <w:tcPr>
            <w:tcW w:w="704" w:type="dxa"/>
          </w:tcPr>
          <w:p w:rsidR="00495E1E" w:rsidRPr="00D04AAD" w:rsidRDefault="00495E1E" w:rsidP="00D04AAD">
            <w:pPr>
              <w:rPr>
                <w:sz w:val="20"/>
                <w:szCs w:val="20"/>
              </w:rPr>
            </w:pPr>
            <w:r w:rsidRPr="00D04AAD">
              <w:rPr>
                <w:sz w:val="20"/>
                <w:szCs w:val="20"/>
              </w:rPr>
              <w:t>3.</w:t>
            </w:r>
          </w:p>
        </w:tc>
        <w:tc>
          <w:tcPr>
            <w:tcW w:w="14441" w:type="dxa"/>
            <w:gridSpan w:val="12"/>
          </w:tcPr>
          <w:p w:rsidR="00495E1E" w:rsidRPr="00C446DF" w:rsidRDefault="00495E1E" w:rsidP="00CD7514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D04AAD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18232C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КДНиЗП УКМО, УКСиМП УКМО, УО УКМО.</w:t>
            </w: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 w:rsidR="00495E1E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приобретении  канцеля</w:t>
            </w:r>
            <w:r w:rsidR="004C4F3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рских товаров – акция «Школьный 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портфель»</w:t>
            </w:r>
            <w:r w:rsidR="0007462F"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 приобретение новогодних подарков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2530,5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380</w:t>
            </w:r>
            <w:r w:rsidR="00D04AAD" w:rsidRPr="00C446DF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380</w:t>
            </w:r>
            <w:r w:rsidR="00D04AAD" w:rsidRPr="00C446DF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930" w:type="dxa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380</w:t>
            </w:r>
            <w:r w:rsidR="00B73E6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930" w:type="dxa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380</w:t>
            </w:r>
            <w:r w:rsidR="00D04AAD">
              <w:rPr>
                <w:rFonts w:eastAsia="Calibri"/>
                <w:sz w:val="20"/>
                <w:lang w:eastAsia="en-US"/>
              </w:rPr>
              <w:t>,0*</w:t>
            </w:r>
          </w:p>
        </w:tc>
        <w:tc>
          <w:tcPr>
            <w:tcW w:w="930" w:type="dxa"/>
          </w:tcPr>
          <w:p w:rsidR="00D04AAD" w:rsidRPr="00C446DF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380</w:t>
            </w:r>
            <w:r w:rsidR="00D04AAD">
              <w:rPr>
                <w:rFonts w:eastAsia="Calibri"/>
                <w:sz w:val="20"/>
                <w:lang w:eastAsia="en-US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96B72" w:rsidRDefault="00BD4FB9" w:rsidP="0022194C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</w:t>
            </w:r>
            <w:r w:rsidRPr="009E5065">
              <w:rPr>
                <w:color w:val="000000"/>
                <w:sz w:val="22"/>
                <w:szCs w:val="22"/>
              </w:rPr>
              <w:lastRenderedPageBreak/>
              <w:t>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«Усть-Кутская районная больница», СМИ</w:t>
            </w:r>
          </w:p>
        </w:tc>
      </w:tr>
      <w:tr w:rsidR="00495E1E" w:rsidRPr="00C446DF" w:rsidTr="0036519C">
        <w:trPr>
          <w:gridAfter w:val="1"/>
          <w:wAfter w:w="10" w:type="dxa"/>
          <w:trHeight w:val="417"/>
        </w:trPr>
        <w:tc>
          <w:tcPr>
            <w:tcW w:w="704" w:type="dxa"/>
          </w:tcPr>
          <w:p w:rsidR="00495E1E" w:rsidRPr="00D04AAD" w:rsidRDefault="00495E1E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9E5065" w:rsidRDefault="00495E1E" w:rsidP="00CD751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КДНиЗП УКМО, УО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CD7514" w:rsidRPr="00BF3638" w:rsidTr="00DC7F45">
        <w:trPr>
          <w:gridAfter w:val="1"/>
          <w:wAfter w:w="10" w:type="dxa"/>
          <w:trHeight w:val="417"/>
        </w:trPr>
        <w:tc>
          <w:tcPr>
            <w:tcW w:w="704" w:type="dxa"/>
          </w:tcPr>
          <w:p w:rsidR="00CD7514" w:rsidRPr="00D04AAD" w:rsidRDefault="00CD7514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9E5065" w:rsidRDefault="00CD7514" w:rsidP="00CD7514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УКМО,  УКСиМП УКМО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CD7514" w:rsidRPr="00BF3638" w:rsidTr="00D478F1">
        <w:trPr>
          <w:gridAfter w:val="1"/>
          <w:wAfter w:w="10" w:type="dxa"/>
          <w:trHeight w:val="417"/>
        </w:trPr>
        <w:tc>
          <w:tcPr>
            <w:tcW w:w="704" w:type="dxa"/>
          </w:tcPr>
          <w:p w:rsidR="00CD7514" w:rsidRPr="00065453" w:rsidRDefault="00CD7514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9E5065" w:rsidRDefault="00CD7514" w:rsidP="00D04AAD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1F330F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УКМО,  УКСиМП УКМО.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A2AED" w:rsidRDefault="00D04AAD" w:rsidP="001F330F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</w:t>
            </w:r>
            <w:r w:rsidR="001F330F">
              <w:rPr>
                <w:color w:val="000000"/>
                <w:sz w:val="20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Усть-Кутских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D04AAD" w:rsidRPr="005A2AED" w:rsidRDefault="00B73E61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930" w:type="dxa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Администрация УКМО, УО УКМО, УКСиМП</w:t>
            </w:r>
          </w:p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D04AAD" w:rsidRPr="008A5EA1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8A5EA1" w:rsidRDefault="001F330F" w:rsidP="0022194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>Организация работы по привлечению усть-кутских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D04AAD" w:rsidRPr="008A5EA1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8A5EA1" w:rsidRDefault="001F330F" w:rsidP="0022194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215</w:t>
            </w:r>
            <w:r w:rsidR="00D04AAD"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1F330F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="00D04AAD"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866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D04AAD" w:rsidRPr="00B2469E" w:rsidRDefault="00B73E61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930" w:type="dxa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CD7514" w:rsidRPr="0018232C" w:rsidTr="00D52D62">
        <w:trPr>
          <w:trHeight w:val="64"/>
        </w:trPr>
        <w:tc>
          <w:tcPr>
            <w:tcW w:w="704" w:type="dxa"/>
          </w:tcPr>
          <w:p w:rsidR="00CD7514" w:rsidRPr="0018232C" w:rsidRDefault="00CD7514" w:rsidP="0022194C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41" w:type="dxa"/>
            <w:gridSpan w:val="12"/>
          </w:tcPr>
          <w:p w:rsidR="00CD7514" w:rsidRPr="009E5065" w:rsidRDefault="00CD7514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96B72" w:rsidRDefault="00D04AAD" w:rsidP="0022194C">
            <w:pPr>
              <w:suppressAutoHyphens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 xml:space="preserve">Содействие в реализации проектов «Родительский университет», «Наставничество», «Магазин верных решений» с целью повышения </w:t>
            </w: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УКСиМП 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lastRenderedPageBreak/>
              <w:t>По согласованию: ОЭС УКМО, СМИ</w:t>
            </w:r>
          </w:p>
        </w:tc>
      </w:tr>
      <w:tr w:rsidR="00CD7514" w:rsidRPr="00C446DF" w:rsidTr="00906585">
        <w:trPr>
          <w:trHeight w:val="64"/>
        </w:trPr>
        <w:tc>
          <w:tcPr>
            <w:tcW w:w="704" w:type="dxa"/>
          </w:tcPr>
          <w:p w:rsidR="00CD7514" w:rsidRPr="00D04AAD" w:rsidRDefault="00CD7514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14441" w:type="dxa"/>
            <w:gridSpan w:val="12"/>
          </w:tcPr>
          <w:p w:rsidR="00CD7514" w:rsidRPr="009E5065" w:rsidRDefault="00CD7514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D04AAD" w:rsidRPr="009E5065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D04AAD" w:rsidRPr="009E5065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D04AAD" w:rsidRPr="009E5065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80" w:type="dxa"/>
            <w:shd w:val="clear" w:color="auto" w:fill="auto"/>
          </w:tcPr>
          <w:p w:rsidR="00D04AAD" w:rsidRPr="009E5065" w:rsidRDefault="00D04AAD" w:rsidP="0022194C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D04AAD" w:rsidRDefault="00B73E61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D04AAD" w:rsidRPr="00E66289" w:rsidTr="00DF7379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Default="001F330F" w:rsidP="001F330F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4930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0" w:type="dxa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  <w:r w:rsidR="00B73E61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0" w:type="dxa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,0*</w:t>
            </w:r>
          </w:p>
        </w:tc>
        <w:tc>
          <w:tcPr>
            <w:tcW w:w="930" w:type="dxa"/>
          </w:tcPr>
          <w:p w:rsidR="00D04AAD" w:rsidRDefault="001F330F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  <w:r w:rsidR="00D04AAD">
              <w:rPr>
                <w:rFonts w:eastAsia="Calibri"/>
                <w:sz w:val="20"/>
                <w:szCs w:val="20"/>
                <w:lang w:eastAsia="en-US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Default="00D04AAD" w:rsidP="0022194C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604D2" w:rsidRDefault="000604D2" w:rsidP="000604D2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0604D2" w:rsidRDefault="000604D2" w:rsidP="000604D2">
      <w:pPr>
        <w:suppressAutoHyphens/>
        <w:jc w:val="both"/>
        <w:rPr>
          <w:i/>
          <w:sz w:val="22"/>
        </w:rPr>
      </w:pP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УКСиМП УКМО – Управление культуры, спорта и молодежной политики Администрации УКМО;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Pr="000D1981" w:rsidRDefault="00B73E61" w:rsidP="000604D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="000604D2"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0604D2" w:rsidRPr="000D1981" w:rsidRDefault="000604D2" w:rsidP="000604D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Pr="00DE4793" w:rsidRDefault="000604D2" w:rsidP="000604D2">
      <w:pPr>
        <w:suppressAutoHyphens/>
        <w:rPr>
          <w:lang w:eastAsia="zh-CN"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 w:rsidP="000604D2">
      <w:pPr>
        <w:jc w:val="center"/>
        <w:rPr>
          <w:b/>
        </w:rPr>
      </w:pPr>
    </w:p>
    <w:p w:rsidR="000604D2" w:rsidRDefault="000604D2"/>
    <w:sectPr w:rsidR="000604D2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C8" w:rsidRDefault="00812CC8">
      <w:r>
        <w:separator/>
      </w:r>
    </w:p>
  </w:endnote>
  <w:endnote w:type="continuationSeparator" w:id="0">
    <w:p w:rsidR="00812CC8" w:rsidRDefault="0081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C8" w:rsidRDefault="00812CC8">
      <w:r>
        <w:separator/>
      </w:r>
    </w:p>
  </w:footnote>
  <w:footnote w:type="continuationSeparator" w:id="0">
    <w:p w:rsidR="00812CC8" w:rsidRDefault="0081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F202F6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2"/>
    <w:rsid w:val="000604D2"/>
    <w:rsid w:val="0007462F"/>
    <w:rsid w:val="00074860"/>
    <w:rsid w:val="001F330F"/>
    <w:rsid w:val="002040FB"/>
    <w:rsid w:val="0022194C"/>
    <w:rsid w:val="00290399"/>
    <w:rsid w:val="0029596E"/>
    <w:rsid w:val="002C192F"/>
    <w:rsid w:val="00495E1E"/>
    <w:rsid w:val="004A36B8"/>
    <w:rsid w:val="004C4F39"/>
    <w:rsid w:val="004F0A78"/>
    <w:rsid w:val="006220AC"/>
    <w:rsid w:val="00685FC2"/>
    <w:rsid w:val="007A00D6"/>
    <w:rsid w:val="008119E0"/>
    <w:rsid w:val="00812CC8"/>
    <w:rsid w:val="00857BC9"/>
    <w:rsid w:val="00940100"/>
    <w:rsid w:val="0095005A"/>
    <w:rsid w:val="0098507B"/>
    <w:rsid w:val="009E5065"/>
    <w:rsid w:val="00A4299F"/>
    <w:rsid w:val="00AD5673"/>
    <w:rsid w:val="00B73E61"/>
    <w:rsid w:val="00BD4FB9"/>
    <w:rsid w:val="00CD7514"/>
    <w:rsid w:val="00D04AAD"/>
    <w:rsid w:val="00D4375C"/>
    <w:rsid w:val="00D722D3"/>
    <w:rsid w:val="00E66E50"/>
    <w:rsid w:val="00E84781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92D"/>
  <w15:chartTrackingRefBased/>
  <w15:docId w15:val="{367F9F74-1CC5-42EB-9B34-988E40E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4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060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604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6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0604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0604D2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6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748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6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0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36C4-6F4E-4F6E-9C7F-25ED6704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4</cp:revision>
  <cp:lastPrinted>2020-04-13T02:35:00Z</cp:lastPrinted>
  <dcterms:created xsi:type="dcterms:W3CDTF">2020-04-21T06:21:00Z</dcterms:created>
  <dcterms:modified xsi:type="dcterms:W3CDTF">2020-05-07T04:39:00Z</dcterms:modified>
</cp:coreProperties>
</file>