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973935">
        <w:rPr>
          <w:rFonts w:ascii="Times New Roman" w:hAnsi="Times New Roman"/>
        </w:rPr>
        <w:t xml:space="preserve">        «___» _____________ 2023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7528A1" w:rsidRPr="007528A1" w:rsidRDefault="001E1110" w:rsidP="007528A1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из земель населенных пунктов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CC2020" w:rsidRPr="00095111">
        <w:rPr>
          <w:rFonts w:ascii="Times New Roman" w:hAnsi="Times New Roman"/>
          <w:bCs/>
          <w:sz w:val="20"/>
          <w:szCs w:val="20"/>
        </w:rPr>
        <w:t>38:18:</w:t>
      </w:r>
      <w:r w:rsidR="007528A1">
        <w:rPr>
          <w:rFonts w:ascii="Times New Roman" w:hAnsi="Times New Roman"/>
          <w:bCs/>
          <w:sz w:val="20"/>
          <w:szCs w:val="20"/>
        </w:rPr>
        <w:t>000009:2518.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7528A1" w:rsidRPr="007528A1">
        <w:rPr>
          <w:rFonts w:ascii="Times New Roman" w:hAnsi="Times New Roman" w:cs="Courier New"/>
          <w:sz w:val="20"/>
          <w:szCs w:val="20"/>
        </w:rPr>
        <w:t xml:space="preserve">Местоположение Российская Федерация, Иркутская область, муниципальный район Усть-Кутский, сельское поселение </w:t>
      </w:r>
      <w:proofErr w:type="spellStart"/>
      <w:r w:rsidR="007528A1" w:rsidRPr="007528A1">
        <w:rPr>
          <w:rFonts w:ascii="Times New Roman" w:hAnsi="Times New Roman" w:cs="Courier New"/>
          <w:sz w:val="20"/>
          <w:szCs w:val="20"/>
        </w:rPr>
        <w:t>Подымахинское</w:t>
      </w:r>
      <w:proofErr w:type="spellEnd"/>
      <w:r w:rsidR="007528A1" w:rsidRPr="007528A1">
        <w:rPr>
          <w:rFonts w:ascii="Times New Roman" w:hAnsi="Times New Roman" w:cs="Courier New"/>
          <w:sz w:val="20"/>
          <w:szCs w:val="20"/>
        </w:rPr>
        <w:t>, поселок Казарки, улица Новая. Вид разрешенного использования: огородничество. Площадь: 608 кв. м.</w:t>
      </w:r>
    </w:p>
    <w:p w:rsidR="00CC2020" w:rsidRPr="00E81244" w:rsidRDefault="00E81244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28A1">
        <w:rPr>
          <w:rFonts w:ascii="Times New Roman" w:hAnsi="Times New Roman"/>
          <w:color w:val="000000"/>
          <w:sz w:val="20"/>
          <w:szCs w:val="20"/>
        </w:rPr>
        <w:t>3 года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</w:t>
      </w:r>
      <w:r w:rsidR="007528A1">
        <w:rPr>
          <w:rFonts w:ascii="Times New Roman" w:hAnsi="Times New Roman"/>
          <w:color w:val="000000"/>
          <w:sz w:val="20"/>
          <w:szCs w:val="20"/>
        </w:rPr>
        <w:t xml:space="preserve">енной регистрации в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</w:t>
      </w:r>
      <w:r w:rsidR="007528A1">
        <w:rPr>
          <w:rFonts w:ascii="Times New Roman" w:hAnsi="Times New Roman"/>
          <w:sz w:val="20"/>
          <w:szCs w:val="20"/>
        </w:rPr>
        <w:t>аренды «___» ______________ 2023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7528A1">
        <w:rPr>
          <w:rFonts w:ascii="Times New Roman" w:hAnsi="Times New Roman"/>
          <w:color w:val="000000"/>
          <w:sz w:val="20"/>
          <w:szCs w:val="20"/>
        </w:rPr>
        <w:t xml:space="preserve"> составляет: ____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рубля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Default="00696BF9" w:rsidP="0013565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28A1">
        <w:rPr>
          <w:rFonts w:ascii="Times New Roman" w:hAnsi="Times New Roman" w:cs="Courier New"/>
          <w:noProof/>
          <w:color w:val="000000"/>
          <w:sz w:val="20"/>
          <w:szCs w:val="20"/>
        </w:rPr>
        <w:t>4900</w:t>
      </w:r>
      <w:r w:rsidR="00571B23">
        <w:rPr>
          <w:rFonts w:ascii="Times New Roman" w:hAnsi="Times New Roman"/>
          <w:sz w:val="20"/>
          <w:szCs w:val="20"/>
        </w:rPr>
        <w:t xml:space="preserve"> рублей 00</w:t>
      </w:r>
      <w:r w:rsidR="00483823" w:rsidRPr="00483823">
        <w:rPr>
          <w:rFonts w:ascii="Times New Roman" w:hAnsi="Times New Roman"/>
          <w:sz w:val="20"/>
          <w:szCs w:val="20"/>
        </w:rPr>
        <w:t xml:space="preserve"> копейки</w:t>
      </w:r>
      <w:r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973935">
        <w:rPr>
          <w:rFonts w:ascii="Times New Roman" w:hAnsi="Times New Roman"/>
          <w:sz w:val="20"/>
          <w:szCs w:val="20"/>
        </w:rPr>
        <w:t xml:space="preserve"> 2023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7528A1" w:rsidRPr="007528A1" w:rsidRDefault="0096616C" w:rsidP="007528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28A1" w:rsidRPr="007528A1">
        <w:rPr>
          <w:rFonts w:ascii="Times New Roman" w:hAnsi="Times New Roman"/>
          <w:sz w:val="24"/>
          <w:szCs w:val="24"/>
          <w:lang w:eastAsia="en-US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="007528A1" w:rsidRPr="007528A1">
        <w:rPr>
          <w:rFonts w:ascii="Times New Roman" w:hAnsi="Times New Roman"/>
          <w:sz w:val="24"/>
          <w:szCs w:val="24"/>
          <w:lang w:eastAsia="en-US"/>
        </w:rPr>
        <w:t>сч</w:t>
      </w:r>
      <w:proofErr w:type="spellEnd"/>
      <w:r w:rsidR="007528A1" w:rsidRPr="007528A1">
        <w:rPr>
          <w:rFonts w:ascii="Times New Roman" w:hAnsi="Times New Roman"/>
          <w:sz w:val="24"/>
          <w:szCs w:val="24"/>
          <w:lang w:eastAsia="en-US"/>
        </w:rPr>
        <w:t xml:space="preserve"> 04343009020 </w:t>
      </w:r>
    </w:p>
    <w:p w:rsidR="007528A1" w:rsidRPr="007528A1" w:rsidRDefault="007528A1" w:rsidP="007528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28A1">
        <w:rPr>
          <w:rFonts w:ascii="Times New Roman" w:hAnsi="Times New Roman"/>
          <w:sz w:val="24"/>
          <w:szCs w:val="24"/>
          <w:lang w:eastAsia="en-US"/>
        </w:rPr>
        <w:t>Банковский счет получателя (Единый казначейский счет): 40102810145370000026</w:t>
      </w:r>
    </w:p>
    <w:p w:rsidR="007528A1" w:rsidRPr="007528A1" w:rsidRDefault="007528A1" w:rsidP="007528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28A1">
        <w:rPr>
          <w:rFonts w:ascii="Times New Roman" w:hAnsi="Times New Roman"/>
          <w:sz w:val="24"/>
          <w:szCs w:val="24"/>
          <w:lang w:eastAsia="en-US"/>
        </w:rPr>
        <w:t>Номер счета получателя (Казначейский счет): 03100643000000013400</w:t>
      </w:r>
    </w:p>
    <w:p w:rsidR="007528A1" w:rsidRPr="007528A1" w:rsidRDefault="007528A1" w:rsidP="007528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28A1">
        <w:rPr>
          <w:rFonts w:ascii="Times New Roman" w:hAnsi="Times New Roman"/>
          <w:sz w:val="24"/>
          <w:szCs w:val="24"/>
          <w:lang w:eastAsia="en-US"/>
        </w:rPr>
        <w:t xml:space="preserve">Банк получателя: ОТДЕЛЕНИЕ ИРКУТСК БАНКА РОССИИ//УФК ПО ИРКУТСКОЙ ОБЛАСТИ </w:t>
      </w:r>
      <w:proofErr w:type="spellStart"/>
      <w:r w:rsidRPr="007528A1">
        <w:rPr>
          <w:rFonts w:ascii="Times New Roman" w:hAnsi="Times New Roman"/>
          <w:sz w:val="24"/>
          <w:szCs w:val="24"/>
          <w:lang w:eastAsia="en-US"/>
        </w:rPr>
        <w:t>г</w:t>
      </w:r>
      <w:proofErr w:type="gramStart"/>
      <w:r w:rsidRPr="007528A1">
        <w:rPr>
          <w:rFonts w:ascii="Times New Roman" w:hAnsi="Times New Roman"/>
          <w:sz w:val="24"/>
          <w:szCs w:val="24"/>
          <w:lang w:eastAsia="en-US"/>
        </w:rPr>
        <w:t>.И</w:t>
      </w:r>
      <w:proofErr w:type="gramEnd"/>
      <w:r w:rsidRPr="007528A1">
        <w:rPr>
          <w:rFonts w:ascii="Times New Roman" w:hAnsi="Times New Roman"/>
          <w:sz w:val="24"/>
          <w:szCs w:val="24"/>
          <w:lang w:eastAsia="en-US"/>
        </w:rPr>
        <w:t>ркутск</w:t>
      </w:r>
      <w:proofErr w:type="spellEnd"/>
      <w:r w:rsidRPr="007528A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528A1" w:rsidRPr="007528A1" w:rsidRDefault="007528A1" w:rsidP="007528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28A1">
        <w:rPr>
          <w:rFonts w:ascii="Times New Roman" w:hAnsi="Times New Roman"/>
          <w:sz w:val="24"/>
          <w:szCs w:val="24"/>
          <w:lang w:eastAsia="en-US"/>
        </w:rPr>
        <w:t xml:space="preserve">БИК 012520101 ОКТМО </w:t>
      </w:r>
      <w:r w:rsidRPr="007528A1">
        <w:rPr>
          <w:rFonts w:ascii="Times New Roman" w:hAnsi="Times New Roman"/>
          <w:bCs/>
          <w:sz w:val="24"/>
          <w:szCs w:val="24"/>
          <w:lang w:eastAsia="en-US"/>
        </w:rPr>
        <w:t>25644422</w:t>
      </w:r>
      <w:r w:rsidRPr="007528A1">
        <w:rPr>
          <w:rFonts w:ascii="Times New Roman" w:hAnsi="Times New Roman"/>
          <w:sz w:val="24"/>
          <w:szCs w:val="24"/>
          <w:lang w:eastAsia="en-US"/>
        </w:rPr>
        <w:t xml:space="preserve"> КБК 91311105013051003120.</w:t>
      </w:r>
    </w:p>
    <w:p w:rsidR="0053179E" w:rsidRPr="007528A1" w:rsidRDefault="00D977B5" w:rsidP="007528A1">
      <w:pPr>
        <w:ind w:right="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</w:t>
      </w:r>
      <w:r w:rsidR="007528A1">
        <w:rPr>
          <w:rFonts w:ascii="Times New Roman" w:hAnsi="Times New Roman"/>
          <w:sz w:val="20"/>
          <w:szCs w:val="20"/>
        </w:rPr>
        <w:t>нно – с «___» _____</w:t>
      </w:r>
      <w:r w:rsidR="00973935">
        <w:rPr>
          <w:rFonts w:ascii="Times New Roman" w:hAnsi="Times New Roman"/>
          <w:sz w:val="20"/>
          <w:szCs w:val="20"/>
        </w:rPr>
        <w:t xml:space="preserve"> 2023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 xml:space="preserve">7.4. В течение 20 (двадцати) календарных дней подать </w:t>
      </w:r>
      <w:r w:rsidR="007528A1">
        <w:rPr>
          <w:rFonts w:ascii="Times New Roman" w:hAnsi="Times New Roman"/>
          <w:sz w:val="20"/>
          <w:szCs w:val="20"/>
        </w:rPr>
        <w:t>настоящий договор в</w:t>
      </w:r>
      <w:r w:rsidRPr="00CF1AD7">
        <w:rPr>
          <w:rFonts w:ascii="Times New Roman" w:hAnsi="Times New Roman"/>
          <w:sz w:val="20"/>
          <w:szCs w:val="20"/>
        </w:rPr>
        <w:t xml:space="preserve">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7528A1" w:rsidRDefault="007528A1" w:rsidP="007528A1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Особые условия. </w:t>
      </w:r>
    </w:p>
    <w:p w:rsidR="007528A1" w:rsidRPr="00CF1AD7" w:rsidRDefault="007528A1" w:rsidP="007528A1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528A1">
        <w:rPr>
          <w:rFonts w:ascii="Times New Roman" w:hAnsi="Times New Roman"/>
          <w:sz w:val="20"/>
          <w:szCs w:val="20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12.01.2023; реквизиты документа-основания: приказ "Об установлении зоны затопления территории, прилегающей к р. Лена, в границах населенного пункта с. </w:t>
      </w:r>
      <w:proofErr w:type="spellStart"/>
      <w:r w:rsidRPr="007528A1">
        <w:rPr>
          <w:rFonts w:ascii="Times New Roman" w:hAnsi="Times New Roman"/>
          <w:sz w:val="20"/>
          <w:szCs w:val="20"/>
        </w:rPr>
        <w:t>Подымахино</w:t>
      </w:r>
      <w:proofErr w:type="spellEnd"/>
      <w:r w:rsidRPr="007528A1">
        <w:rPr>
          <w:rFonts w:ascii="Times New Roman" w:hAnsi="Times New Roman"/>
          <w:sz w:val="20"/>
          <w:szCs w:val="20"/>
        </w:rPr>
        <w:t xml:space="preserve"> Усть-Кутского района Иркутской области" от 04.08.2020 № 370 выдан: Енисейское </w:t>
      </w:r>
      <w:proofErr w:type="spellStart"/>
      <w:r w:rsidRPr="007528A1">
        <w:rPr>
          <w:rFonts w:ascii="Times New Roman" w:hAnsi="Times New Roman"/>
          <w:sz w:val="20"/>
          <w:szCs w:val="20"/>
        </w:rPr>
        <w:t>Басейновое</w:t>
      </w:r>
      <w:proofErr w:type="spellEnd"/>
      <w:r w:rsidRPr="007528A1">
        <w:rPr>
          <w:rFonts w:ascii="Times New Roman" w:hAnsi="Times New Roman"/>
          <w:sz w:val="20"/>
          <w:szCs w:val="20"/>
        </w:rPr>
        <w:t xml:space="preserve"> </w:t>
      </w:r>
      <w:r w:rsidRPr="007528A1">
        <w:rPr>
          <w:rFonts w:ascii="Times New Roman" w:hAnsi="Times New Roman"/>
          <w:sz w:val="20"/>
          <w:szCs w:val="20"/>
        </w:rPr>
        <w:lastRenderedPageBreak/>
        <w:t xml:space="preserve">Водное Управление Федерального </w:t>
      </w:r>
      <w:proofErr w:type="spellStart"/>
      <w:r w:rsidRPr="007528A1">
        <w:rPr>
          <w:rFonts w:ascii="Times New Roman" w:hAnsi="Times New Roman"/>
          <w:sz w:val="20"/>
          <w:szCs w:val="20"/>
        </w:rPr>
        <w:t>агенства</w:t>
      </w:r>
      <w:proofErr w:type="spellEnd"/>
      <w:r w:rsidRPr="007528A1">
        <w:rPr>
          <w:rFonts w:ascii="Times New Roman" w:hAnsi="Times New Roman"/>
          <w:sz w:val="20"/>
          <w:szCs w:val="20"/>
        </w:rPr>
        <w:t xml:space="preserve"> водных ресурсов</w:t>
      </w:r>
      <w:proofErr w:type="gramStart"/>
      <w:r w:rsidRPr="007528A1">
        <w:rPr>
          <w:rFonts w:ascii="Times New Roman" w:hAnsi="Times New Roman"/>
          <w:sz w:val="20"/>
          <w:szCs w:val="20"/>
        </w:rPr>
        <w:t>.</w:t>
      </w:r>
      <w:proofErr w:type="gramEnd"/>
      <w:r w:rsidRPr="007528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528A1">
        <w:rPr>
          <w:rFonts w:ascii="Times New Roman" w:hAnsi="Times New Roman"/>
          <w:sz w:val="20"/>
          <w:szCs w:val="20"/>
        </w:rPr>
        <w:t>в</w:t>
      </w:r>
      <w:proofErr w:type="gramEnd"/>
      <w:r w:rsidRPr="007528A1">
        <w:rPr>
          <w:rFonts w:ascii="Times New Roman" w:hAnsi="Times New Roman"/>
          <w:sz w:val="20"/>
          <w:szCs w:val="20"/>
        </w:rP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12.01.2023; реквизиты документа-основания: приказ "Об установлении зоны затопления территории, прилегающей к реке Лена, в границах населенного пункта п. Казарки Усть-Кутского района Иркутской области" от 10.06.2021 № 214 выдан: Енисейское бассейновое водное управление Федерального агентства водных ресурсов. Земельный участок подлежит снятию с государственного кадастрового учета по истечении пяти лет со дня его государственного кадастрового учета, если</w:t>
      </w:r>
      <w:r w:rsidRPr="007528A1">
        <w:t xml:space="preserve"> </w:t>
      </w:r>
      <w:r w:rsidRPr="007528A1">
        <w:rPr>
          <w:rFonts w:ascii="Times New Roman" w:hAnsi="Times New Roman"/>
          <w:sz w:val="20"/>
          <w:szCs w:val="20"/>
        </w:rPr>
        <w:t>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</w:t>
      </w:r>
      <w:r>
        <w:rPr>
          <w:rFonts w:ascii="Times New Roman" w:hAnsi="Times New Roman"/>
          <w:sz w:val="20"/>
          <w:szCs w:val="20"/>
        </w:rPr>
        <w:t>.</w:t>
      </w:r>
    </w:p>
    <w:p w:rsidR="00CF1AD7" w:rsidRPr="00CF1AD7" w:rsidRDefault="007528A1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7528A1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15</w:t>
      </w:r>
      <w:bookmarkStart w:id="0" w:name="_GoBack"/>
      <w:bookmarkEnd w:id="0"/>
      <w:r w:rsidR="00CF1AD7" w:rsidRPr="00CF1AD7">
        <w:rPr>
          <w:rFonts w:ascii="Times New Roman" w:hAnsi="Times New Roman"/>
          <w:sz w:val="20"/>
          <w:szCs w:val="20"/>
        </w:rPr>
        <w:t xml:space="preserve">. Настоящий </w:t>
      </w:r>
      <w:r>
        <w:rPr>
          <w:rFonts w:ascii="Times New Roman" w:hAnsi="Times New Roman"/>
          <w:sz w:val="20"/>
          <w:szCs w:val="20"/>
        </w:rPr>
        <w:t>договор составлен и подписан в 2 (двух</w:t>
      </w:r>
      <w:r w:rsidR="00CF1AD7" w:rsidRPr="00CF1AD7">
        <w:rPr>
          <w:rFonts w:ascii="Times New Roman" w:hAnsi="Times New Roman"/>
          <w:sz w:val="20"/>
          <w:szCs w:val="20"/>
        </w:rPr>
        <w:t>) экземплярах, имеющих одинаковую юридическую силу, один из которы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х–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4030E5"/>
    <w:rsid w:val="00420142"/>
    <w:rsid w:val="004222E8"/>
    <w:rsid w:val="0042619B"/>
    <w:rsid w:val="00447EB4"/>
    <w:rsid w:val="00452144"/>
    <w:rsid w:val="004768DB"/>
    <w:rsid w:val="00483823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528A1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935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Холодилова</cp:lastModifiedBy>
  <cp:revision>88</cp:revision>
  <cp:lastPrinted>2019-07-03T01:14:00Z</cp:lastPrinted>
  <dcterms:created xsi:type="dcterms:W3CDTF">2015-05-25T04:40:00Z</dcterms:created>
  <dcterms:modified xsi:type="dcterms:W3CDTF">2023-06-30T02:48:00Z</dcterms:modified>
</cp:coreProperties>
</file>