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 об итогах аукциона в электронной форме по продаже имущества,</w:t>
      </w:r>
    </w:p>
    <w:p w:rsidR="00604DB3" w:rsidRDefault="00302758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находящегося в муниципальной собственности Усть-Кутского муниципального образования, </w:t>
      </w:r>
      <w:r w:rsidR="009F746E">
        <w:rPr>
          <w:sz w:val="26"/>
          <w:szCs w:val="26"/>
        </w:rPr>
        <w:t xml:space="preserve"> проведенного </w:t>
      </w:r>
      <w:r w:rsidR="003869C4">
        <w:rPr>
          <w:sz w:val="26"/>
          <w:szCs w:val="26"/>
        </w:rPr>
        <w:t>1</w:t>
      </w:r>
      <w:r>
        <w:rPr>
          <w:sz w:val="26"/>
          <w:szCs w:val="26"/>
        </w:rPr>
        <w:t>3.0</w:t>
      </w:r>
      <w:r w:rsidR="003869C4">
        <w:rPr>
          <w:sz w:val="26"/>
          <w:szCs w:val="26"/>
        </w:rPr>
        <w:t>1.</w:t>
      </w:r>
      <w:r>
        <w:rPr>
          <w:sz w:val="26"/>
          <w:szCs w:val="26"/>
        </w:rPr>
        <w:t>2022</w:t>
      </w:r>
      <w:r w:rsidR="00604DB3">
        <w:rPr>
          <w:sz w:val="26"/>
          <w:szCs w:val="26"/>
        </w:rPr>
        <w:t xml:space="preserve"> года</w:t>
      </w:r>
    </w:p>
    <w:p w:rsidR="00604DB3" w:rsidRDefault="00604DB3" w:rsidP="00604DB3">
      <w:pPr>
        <w:jc w:val="center"/>
        <w:rPr>
          <w:sz w:val="27"/>
          <w:szCs w:val="27"/>
        </w:rPr>
      </w:pPr>
    </w:p>
    <w:p w:rsidR="00604DB3" w:rsidRDefault="00FF19F1" w:rsidP="00604DB3">
      <w:pPr>
        <w:pStyle w:val="a4"/>
        <w:suppressAutoHyphens/>
        <w:ind w:firstLine="709"/>
        <w:jc w:val="both"/>
        <w:rPr>
          <w:sz w:val="14"/>
          <w:szCs w:val="26"/>
        </w:rPr>
      </w:pPr>
      <w:r>
        <w:rPr>
          <w:sz w:val="14"/>
          <w:szCs w:val="26"/>
        </w:rPr>
        <w:tab/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395"/>
        <w:gridCol w:w="993"/>
        <w:gridCol w:w="2549"/>
        <w:gridCol w:w="1842"/>
        <w:gridCol w:w="1418"/>
        <w:gridCol w:w="1701"/>
        <w:gridCol w:w="2410"/>
      </w:tblGrid>
      <w:tr w:rsidR="00604DB3" w:rsidTr="00302758">
        <w:trPr>
          <w:trHeight w:val="11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right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местонахождение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поданных заявок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Лица, признанные</w:t>
            </w:r>
          </w:p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цена, </w:t>
            </w:r>
          </w:p>
          <w:p w:rsidR="00604DB3" w:rsidRDefault="00630AB2" w:rsidP="00630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учета</w:t>
            </w:r>
            <w:r w:rsidR="00604DB3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сделки приватизации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</w:p>
        </w:tc>
      </w:tr>
      <w:tr w:rsidR="00630AB2" w:rsidTr="00302758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2" w:rsidRDefault="00630AB2" w:rsidP="00302758">
            <w:pPr>
              <w:jc w:val="both"/>
            </w:pPr>
            <w:r>
              <w:t xml:space="preserve"> </w:t>
            </w:r>
          </w:p>
          <w:p w:rsidR="00302758" w:rsidRDefault="00302758" w:rsidP="00302758">
            <w:pPr>
              <w:jc w:val="both"/>
            </w:pPr>
            <w:r>
              <w:rPr>
                <w:color w:val="000000"/>
              </w:rPr>
              <w:t xml:space="preserve">Здание, назначение: нежилое, площадь: 1630,4 кв. м., местоположение: </w:t>
            </w:r>
            <w:proofErr w:type="gramStart"/>
            <w:r>
              <w:rPr>
                <w:color w:val="000000"/>
              </w:rPr>
              <w:t>Иркутская область, г. Усть-Кут, ул. Олимпийская, строен.17.</w:t>
            </w:r>
            <w:proofErr w:type="gramEnd"/>
            <w:r>
              <w:rPr>
                <w:color w:val="000000"/>
              </w:rPr>
              <w:t xml:space="preserve"> Кадастровый номер: 38:18:010103:182.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292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rPr>
                <w:szCs w:val="24"/>
              </w:rPr>
            </w:pPr>
          </w:p>
          <w:p w:rsidR="00AD6EE1" w:rsidRDefault="00302758">
            <w:pPr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Трансрегион</w:t>
            </w:r>
            <w:proofErr w:type="spellEnd"/>
            <w:r>
              <w:rPr>
                <w:szCs w:val="24"/>
              </w:rPr>
              <w:t>»</w:t>
            </w:r>
          </w:p>
          <w:p w:rsidR="00302758" w:rsidRDefault="00302758">
            <w:pPr>
              <w:rPr>
                <w:szCs w:val="24"/>
              </w:rPr>
            </w:pPr>
            <w:r>
              <w:rPr>
                <w:szCs w:val="24"/>
              </w:rPr>
              <w:t>ООО ЧОП «Альфа»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bCs/>
                <w:szCs w:val="24"/>
              </w:rPr>
            </w:pPr>
          </w:p>
          <w:p w:rsidR="00AD6EE1" w:rsidRDefault="00AD6EE1">
            <w:pPr>
              <w:jc w:val="center"/>
              <w:rPr>
                <w:rStyle w:val="a3"/>
                <w:szCs w:val="24"/>
              </w:rPr>
            </w:pPr>
          </w:p>
          <w:p w:rsidR="00630AB2" w:rsidRDefault="00AD6EE1">
            <w:pPr>
              <w:jc w:val="center"/>
              <w:rPr>
                <w:rStyle w:val="a3"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  <w:p w:rsidR="00630AB2" w:rsidRDefault="00630AB2">
            <w:pPr>
              <w:jc w:val="center"/>
              <w:rPr>
                <w:rStyle w:val="a3"/>
                <w:szCs w:val="24"/>
              </w:rPr>
            </w:pPr>
          </w:p>
          <w:p w:rsidR="00630AB2" w:rsidRDefault="00630A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302758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222 212,00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30275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244 433,20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</w:p>
          <w:p w:rsidR="00630AB2" w:rsidRDefault="00302758" w:rsidP="00630AB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ООО «</w:t>
            </w:r>
            <w:proofErr w:type="spellStart"/>
            <w:r>
              <w:rPr>
                <w:bCs/>
                <w:szCs w:val="24"/>
              </w:rPr>
              <w:t>Трансрегион</w:t>
            </w:r>
            <w:proofErr w:type="spellEnd"/>
            <w:r>
              <w:rPr>
                <w:bCs/>
                <w:szCs w:val="24"/>
              </w:rPr>
              <w:t>»</w:t>
            </w:r>
          </w:p>
        </w:tc>
      </w:tr>
      <w:tr w:rsidR="00630AB2" w:rsidTr="00302758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3869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2" w:rsidRDefault="00630AB2" w:rsidP="003514EB">
            <w:pPr>
              <w:jc w:val="both"/>
            </w:pPr>
          </w:p>
          <w:p w:rsidR="00302758" w:rsidRDefault="00302758" w:rsidP="003514EB">
            <w:pPr>
              <w:jc w:val="both"/>
            </w:pPr>
            <w:r>
              <w:rPr>
                <w:color w:val="000000"/>
              </w:rPr>
              <w:t xml:space="preserve">Здание, назначение: нежилое, площадь: 218,9 кв. м., местоположение: </w:t>
            </w:r>
            <w:proofErr w:type="gramStart"/>
            <w:r>
              <w:rPr>
                <w:color w:val="000000"/>
              </w:rPr>
              <w:t>Иркутская область, г. Усть-Кут, ул. Олимпийская, строен.17а.</w:t>
            </w:r>
            <w:proofErr w:type="gramEnd"/>
            <w:r>
              <w:rPr>
                <w:color w:val="000000"/>
              </w:rPr>
              <w:t xml:space="preserve"> Кадастровый номер: 38:18:010103:184.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292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rPr>
                <w:szCs w:val="24"/>
              </w:rPr>
            </w:pPr>
          </w:p>
          <w:p w:rsidR="00302758" w:rsidRDefault="00302758" w:rsidP="00302758">
            <w:pPr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Трансрегион</w:t>
            </w:r>
            <w:proofErr w:type="spellEnd"/>
            <w:r>
              <w:rPr>
                <w:szCs w:val="24"/>
              </w:rPr>
              <w:t>»</w:t>
            </w:r>
          </w:p>
          <w:p w:rsidR="00302758" w:rsidRDefault="00302758" w:rsidP="00302758">
            <w:pPr>
              <w:rPr>
                <w:szCs w:val="24"/>
              </w:rPr>
            </w:pPr>
            <w:r>
              <w:rPr>
                <w:szCs w:val="24"/>
              </w:rPr>
              <w:t>ООО ЧОП «Альфа»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30275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248 272,00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30275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273 099,20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3027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Трансрегион</w:t>
            </w:r>
            <w:proofErr w:type="spellEnd"/>
            <w:r>
              <w:rPr>
                <w:szCs w:val="24"/>
              </w:rPr>
              <w:t>»</w:t>
            </w:r>
          </w:p>
        </w:tc>
      </w:tr>
    </w:tbl>
    <w:p w:rsidR="00604DB3" w:rsidRDefault="00604DB3" w:rsidP="00604DB3">
      <w:pPr>
        <w:rPr>
          <w:color w:val="FF0000"/>
          <w:sz w:val="20"/>
          <w:szCs w:val="22"/>
        </w:rPr>
      </w:pPr>
    </w:p>
    <w:p w:rsidR="004017CE" w:rsidRDefault="004017CE"/>
    <w:sectPr w:rsidR="004017CE" w:rsidSect="00604D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54"/>
    <w:rsid w:val="002922D4"/>
    <w:rsid w:val="00302758"/>
    <w:rsid w:val="003869C4"/>
    <w:rsid w:val="004017CE"/>
    <w:rsid w:val="005F70A2"/>
    <w:rsid w:val="00604DB3"/>
    <w:rsid w:val="00630AB2"/>
    <w:rsid w:val="009A6AE2"/>
    <w:rsid w:val="009F746E"/>
    <w:rsid w:val="00AD6EE1"/>
    <w:rsid w:val="00C10A4F"/>
    <w:rsid w:val="00CC4154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13</cp:revision>
  <cp:lastPrinted>2022-01-17T01:29:00Z</cp:lastPrinted>
  <dcterms:created xsi:type="dcterms:W3CDTF">2021-12-21T06:22:00Z</dcterms:created>
  <dcterms:modified xsi:type="dcterms:W3CDTF">2022-01-17T01:36:00Z</dcterms:modified>
</cp:coreProperties>
</file>