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0D" w:rsidRPr="00B21F0E" w:rsidRDefault="00AC780D" w:rsidP="00AC780D">
      <w:pPr>
        <w:jc w:val="center"/>
        <w:rPr>
          <w:rFonts w:ascii="Arial" w:hAnsi="Arial" w:cs="Arial"/>
          <w:b/>
          <w:sz w:val="36"/>
          <w:szCs w:val="36"/>
        </w:rPr>
      </w:pPr>
    </w:p>
    <w:p w:rsidR="00AC780D" w:rsidRPr="00B21F0E" w:rsidRDefault="00AC780D" w:rsidP="00AC780D">
      <w:pPr>
        <w:jc w:val="center"/>
        <w:rPr>
          <w:b/>
          <w:sz w:val="36"/>
          <w:szCs w:val="36"/>
        </w:rPr>
      </w:pPr>
      <w:r w:rsidRPr="00B21F0E">
        <w:rPr>
          <w:b/>
          <w:sz w:val="36"/>
          <w:szCs w:val="36"/>
        </w:rPr>
        <w:t>Иркутская область</w:t>
      </w:r>
    </w:p>
    <w:p w:rsidR="00AC780D" w:rsidRPr="00B21F0E" w:rsidRDefault="00AC780D" w:rsidP="00AC780D">
      <w:pPr>
        <w:jc w:val="center"/>
        <w:rPr>
          <w:b/>
          <w:sz w:val="36"/>
          <w:szCs w:val="36"/>
        </w:rPr>
      </w:pPr>
      <w:proofErr w:type="spellStart"/>
      <w:r w:rsidRPr="00B21F0E">
        <w:rPr>
          <w:b/>
          <w:sz w:val="36"/>
          <w:szCs w:val="36"/>
        </w:rPr>
        <w:t>Усть-Кутское</w:t>
      </w:r>
      <w:proofErr w:type="spellEnd"/>
      <w:r w:rsidRPr="00B21F0E">
        <w:rPr>
          <w:b/>
          <w:sz w:val="36"/>
          <w:szCs w:val="36"/>
        </w:rPr>
        <w:t xml:space="preserve"> муниципальное образование</w:t>
      </w:r>
    </w:p>
    <w:p w:rsidR="00AC780D" w:rsidRPr="00B21F0E" w:rsidRDefault="00AC780D" w:rsidP="00AC780D">
      <w:pPr>
        <w:jc w:val="center"/>
        <w:rPr>
          <w:b/>
          <w:sz w:val="36"/>
          <w:szCs w:val="36"/>
        </w:rPr>
      </w:pPr>
      <w:r w:rsidRPr="00B21F0E">
        <w:rPr>
          <w:b/>
          <w:sz w:val="36"/>
          <w:szCs w:val="36"/>
        </w:rPr>
        <w:t>АДМИНИСТРАЦИЯ</w:t>
      </w:r>
    </w:p>
    <w:p w:rsidR="00AC780D" w:rsidRPr="00B21F0E" w:rsidRDefault="00AC780D" w:rsidP="00AC780D">
      <w:pPr>
        <w:jc w:val="center"/>
        <w:rPr>
          <w:b/>
          <w:sz w:val="36"/>
          <w:szCs w:val="36"/>
        </w:rPr>
      </w:pPr>
    </w:p>
    <w:p w:rsidR="00AC780D" w:rsidRPr="00B21F0E" w:rsidRDefault="00AC780D" w:rsidP="00AC780D">
      <w:pPr>
        <w:jc w:val="center"/>
        <w:rPr>
          <w:b/>
          <w:sz w:val="36"/>
          <w:szCs w:val="36"/>
        </w:rPr>
      </w:pPr>
      <w:r w:rsidRPr="00B21F0E">
        <w:rPr>
          <w:b/>
          <w:sz w:val="36"/>
          <w:szCs w:val="36"/>
        </w:rPr>
        <w:t>ПОСТАНОВЛЕНИЕ</w:t>
      </w:r>
    </w:p>
    <w:p w:rsidR="00AC780D" w:rsidRPr="00D72127" w:rsidRDefault="00AC780D" w:rsidP="00AC780D">
      <w:pPr>
        <w:ind w:left="360"/>
        <w:jc w:val="both"/>
        <w:rPr>
          <w:sz w:val="28"/>
          <w:szCs w:val="28"/>
        </w:rPr>
      </w:pPr>
      <w:r w:rsidRPr="00D72127">
        <w:rPr>
          <w:sz w:val="28"/>
          <w:szCs w:val="28"/>
        </w:rPr>
        <w:t xml:space="preserve"> </w:t>
      </w:r>
    </w:p>
    <w:p w:rsidR="00AC780D" w:rsidRPr="00DE4793" w:rsidRDefault="00AC780D" w:rsidP="00AC780D">
      <w:pPr>
        <w:ind w:left="360"/>
        <w:jc w:val="both"/>
        <w:rPr>
          <w:rFonts w:ascii="Arial" w:hAnsi="Arial" w:cs="Arial"/>
        </w:rPr>
      </w:pPr>
    </w:p>
    <w:p w:rsidR="00AC780D" w:rsidRPr="00DE4793" w:rsidRDefault="00AC780D" w:rsidP="00AC780D">
      <w:pPr>
        <w:ind w:left="360"/>
        <w:jc w:val="both"/>
      </w:pPr>
      <w:r w:rsidRPr="00DE4793">
        <w:rPr>
          <w:rFonts w:ascii="Arial" w:hAnsi="Arial" w:cs="Arial"/>
        </w:rPr>
        <w:t xml:space="preserve"> </w:t>
      </w:r>
      <w:r w:rsidRPr="00DE4793">
        <w:t xml:space="preserve">От  </w:t>
      </w:r>
      <w:r>
        <w:t xml:space="preserve"> </w:t>
      </w:r>
      <w:r w:rsidR="009B280E">
        <w:t>21.03.2022г.</w:t>
      </w:r>
      <w:r w:rsidR="009B280E">
        <w:tab/>
      </w:r>
      <w:r w:rsidR="009B280E">
        <w:tab/>
      </w:r>
      <w:r w:rsidR="009B280E">
        <w:tab/>
      </w:r>
      <w:r w:rsidRPr="00DE4793">
        <w:t xml:space="preserve">                                                                                № </w:t>
      </w:r>
      <w:r w:rsidR="009B280E">
        <w:t>133-п</w:t>
      </w:r>
    </w:p>
    <w:p w:rsidR="00AC780D" w:rsidRPr="00DE4793" w:rsidRDefault="00AC780D" w:rsidP="00AC780D">
      <w:pPr>
        <w:ind w:left="360"/>
        <w:jc w:val="both"/>
      </w:pPr>
    </w:p>
    <w:p w:rsidR="00AC780D" w:rsidRPr="00DE4793" w:rsidRDefault="00AC780D" w:rsidP="00AC780D">
      <w:pPr>
        <w:ind w:left="360"/>
        <w:jc w:val="center"/>
      </w:pPr>
      <w:proofErr w:type="spellStart"/>
      <w:r w:rsidRPr="00DE4793">
        <w:t>г.Усть</w:t>
      </w:r>
      <w:proofErr w:type="spellEnd"/>
      <w:r w:rsidRPr="00DE4793">
        <w:t>-Кут</w:t>
      </w:r>
    </w:p>
    <w:p w:rsidR="00AC780D" w:rsidRPr="00DE4793" w:rsidRDefault="00AC780D" w:rsidP="00AC780D">
      <w:pPr>
        <w:ind w:left="360"/>
        <w:jc w:val="both"/>
      </w:pPr>
    </w:p>
    <w:p w:rsidR="00AC780D" w:rsidRPr="00DE4793" w:rsidRDefault="00AC780D" w:rsidP="00AC780D">
      <w:pPr>
        <w:ind w:left="360"/>
        <w:jc w:val="both"/>
        <w:rPr>
          <w:b/>
        </w:rPr>
      </w:pPr>
    </w:p>
    <w:p w:rsidR="00AC780D" w:rsidRDefault="00AC780D" w:rsidP="00AC780D">
      <w:pPr>
        <w:ind w:firstLine="360"/>
        <w:rPr>
          <w:b/>
        </w:rPr>
      </w:pPr>
      <w:r>
        <w:rPr>
          <w:b/>
        </w:rPr>
        <w:t xml:space="preserve">О внесении изменений в </w:t>
      </w:r>
    </w:p>
    <w:p w:rsidR="00AC780D" w:rsidRDefault="00AC780D" w:rsidP="00AC780D">
      <w:pPr>
        <w:ind w:firstLine="360"/>
        <w:rPr>
          <w:b/>
        </w:rPr>
      </w:pPr>
      <w:r>
        <w:rPr>
          <w:b/>
        </w:rPr>
        <w:t xml:space="preserve">муниципальную программу </w:t>
      </w:r>
    </w:p>
    <w:p w:rsidR="00AC780D" w:rsidRDefault="00AC780D" w:rsidP="00AC780D">
      <w:pPr>
        <w:ind w:firstLine="360"/>
        <w:rPr>
          <w:b/>
        </w:rPr>
      </w:pPr>
      <w:r>
        <w:rPr>
          <w:b/>
        </w:rPr>
        <w:t>«Формирование системы мотивации</w:t>
      </w:r>
    </w:p>
    <w:p w:rsidR="00591830" w:rsidRDefault="00AC780D" w:rsidP="00AC780D">
      <w:pPr>
        <w:ind w:firstLine="360"/>
        <w:rPr>
          <w:b/>
        </w:rPr>
      </w:pPr>
      <w:r>
        <w:rPr>
          <w:b/>
        </w:rPr>
        <w:t>граждан к ведению здорового</w:t>
      </w:r>
      <w:r w:rsidR="00591830">
        <w:rPr>
          <w:b/>
        </w:rPr>
        <w:t xml:space="preserve"> образа жизни,</w:t>
      </w:r>
    </w:p>
    <w:p w:rsidR="00E834D8" w:rsidRDefault="00591830" w:rsidP="00591830">
      <w:pPr>
        <w:ind w:firstLine="360"/>
        <w:rPr>
          <w:b/>
        </w:rPr>
      </w:pPr>
      <w:r>
        <w:rPr>
          <w:b/>
        </w:rPr>
        <w:t xml:space="preserve">включая </w:t>
      </w:r>
      <w:proofErr w:type="gramStart"/>
      <w:r>
        <w:rPr>
          <w:b/>
        </w:rPr>
        <w:t>здоровое  питание</w:t>
      </w:r>
      <w:proofErr w:type="gramEnd"/>
      <w:r>
        <w:rPr>
          <w:b/>
        </w:rPr>
        <w:t xml:space="preserve"> и </w:t>
      </w:r>
      <w:r w:rsidR="00AC780D">
        <w:rPr>
          <w:b/>
        </w:rPr>
        <w:t>отказа от</w:t>
      </w:r>
      <w:r>
        <w:rPr>
          <w:b/>
        </w:rPr>
        <w:t xml:space="preserve"> вредных </w:t>
      </w:r>
    </w:p>
    <w:p w:rsidR="00AC780D" w:rsidRDefault="00591830" w:rsidP="00591830">
      <w:pPr>
        <w:ind w:firstLine="360"/>
        <w:rPr>
          <w:b/>
        </w:rPr>
      </w:pPr>
      <w:r>
        <w:rPr>
          <w:b/>
        </w:rPr>
        <w:t>привычек в Усть-Кутском муниципальном образовании</w:t>
      </w:r>
      <w:proofErr w:type="gramStart"/>
      <w:r>
        <w:rPr>
          <w:b/>
        </w:rPr>
        <w:t>»</w:t>
      </w:r>
      <w:r w:rsidR="00AC780D">
        <w:rPr>
          <w:b/>
        </w:rPr>
        <w:t xml:space="preserve"> ,</w:t>
      </w:r>
      <w:proofErr w:type="gramEnd"/>
      <w:r w:rsidR="00AC780D">
        <w:rPr>
          <w:b/>
        </w:rPr>
        <w:t xml:space="preserve"> утвержденную</w:t>
      </w:r>
    </w:p>
    <w:p w:rsidR="00AC780D" w:rsidRDefault="00AC780D" w:rsidP="00AC780D">
      <w:pPr>
        <w:ind w:firstLine="360"/>
        <w:rPr>
          <w:b/>
        </w:rPr>
      </w:pPr>
      <w:r>
        <w:rPr>
          <w:b/>
        </w:rPr>
        <w:t>п</w:t>
      </w:r>
      <w:r w:rsidR="006B7FBA">
        <w:rPr>
          <w:b/>
        </w:rPr>
        <w:t>остановлением Администрации УКМО</w:t>
      </w:r>
      <w:r>
        <w:rPr>
          <w:b/>
        </w:rPr>
        <w:t xml:space="preserve"> от 11.09.2020 г. № 394-п </w:t>
      </w:r>
    </w:p>
    <w:p w:rsidR="00AC780D" w:rsidRPr="00B21F0E" w:rsidRDefault="00AC780D" w:rsidP="00B21F0E">
      <w:pPr>
        <w:ind w:firstLine="360"/>
        <w:rPr>
          <w:b/>
        </w:rPr>
      </w:pPr>
      <w:r>
        <w:rPr>
          <w:b/>
        </w:rPr>
        <w:t xml:space="preserve"> </w:t>
      </w:r>
    </w:p>
    <w:p w:rsidR="00AC780D" w:rsidRPr="00DE4793" w:rsidRDefault="00AC780D" w:rsidP="00AC780D">
      <w:pPr>
        <w:jc w:val="both"/>
      </w:pPr>
    </w:p>
    <w:p w:rsidR="00AC780D" w:rsidRPr="00DE4793" w:rsidRDefault="00AC780D" w:rsidP="00AC780D">
      <w:pPr>
        <w:autoSpaceDE w:val="0"/>
        <w:autoSpaceDN w:val="0"/>
        <w:adjustRightInd w:val="0"/>
        <w:ind w:firstLine="540"/>
        <w:jc w:val="both"/>
      </w:pPr>
      <w:r w:rsidRPr="00DE4793">
        <w:t xml:space="preserve">В соответствии </w:t>
      </w:r>
      <w:r>
        <w:t xml:space="preserve">с Указом Президента Российской Федерации от 07.05.2018 года №204 «О национальных целях и стратегических задачах развития Российской Федерации на период до 2024 года», Паспортом национального проекта «Демография», утверждённым президиумом Совета при Президенте Российской Федерации по стратегическому развитию и национальным проектам, Протокол от 24.12.2018 №16, федеральным проектом «Формирование системы </w:t>
      </w:r>
      <w:r w:rsidRPr="00BB08FA">
        <w:t>мотивации граждан к ведению здорового образа жизни, включая здоровое пита</w:t>
      </w:r>
      <w:r>
        <w:t xml:space="preserve">ние и отказ от вредных привычек», </w:t>
      </w:r>
      <w:r w:rsidRPr="00DE4793">
        <w:t xml:space="preserve">со </w:t>
      </w:r>
      <w:proofErr w:type="spellStart"/>
      <w:r w:rsidRPr="00DE4793">
        <w:t>ст.ст</w:t>
      </w:r>
      <w:proofErr w:type="spellEnd"/>
      <w:r>
        <w:t xml:space="preserve">. 15, 15.1  Федерального закона </w:t>
      </w:r>
      <w:r w:rsidRPr="00DE4793">
        <w:t xml:space="preserve">от 06.10.2003 №131-ФЗ «Об общих принципах организации местного самоуправления в Российской Федерации», </w:t>
      </w:r>
      <w:r w:rsidR="00CC33F8">
        <w:t>в соответствии с решением Думы Усть-Кутского муниципального образования от 21.12.2021 г. № 87 « О внесении изменений в решение Думы Усть-Кутского муниципального образования от 22.12.2020 г. № 17 « О бюджете Усть-Кутского муниципального образования  на 2021 год и на плановый период 2022 и 2023 годов»,</w:t>
      </w:r>
      <w:r>
        <w:t>ст.17</w:t>
      </w:r>
      <w:r w:rsidRPr="00DE4793">
        <w:t xml:space="preserve"> </w:t>
      </w:r>
      <w:r>
        <w:t xml:space="preserve">Федерального закона от 21.11.2011 №323-ФЗ «Об основах охраны здоровья граждан в Российской Федерации», </w:t>
      </w:r>
      <w:r w:rsidRPr="00DE4793">
        <w:t>ст. 179 Бюджетног</w:t>
      </w:r>
      <w:r>
        <w:t xml:space="preserve">о кодекса Российской Федерации, </w:t>
      </w:r>
      <w:r w:rsidRPr="00DE4793">
        <w:t>руководствуясь постано</w:t>
      </w:r>
      <w:r>
        <w:t>влением Администрации Усть-Кутского муниципального образования от 02.08.2019 №327-п «</w:t>
      </w:r>
      <w:r w:rsidRPr="00DE4793">
        <w:t>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</w:t>
      </w:r>
      <w:r>
        <w:t xml:space="preserve">нки эффективности их реализации», ст. </w:t>
      </w:r>
      <w:r w:rsidRPr="00DE4793">
        <w:t>48 Устава Усть-Кут</w:t>
      </w:r>
      <w:r w:rsidR="00CC33F8">
        <w:t>ского муниципального района Иркутской области</w:t>
      </w:r>
      <w:r w:rsidRPr="00DE4793">
        <w:t>,</w:t>
      </w:r>
    </w:p>
    <w:p w:rsidR="00AC780D" w:rsidRPr="00DE4793" w:rsidRDefault="00AC780D" w:rsidP="00AC780D">
      <w:pPr>
        <w:autoSpaceDE w:val="0"/>
        <w:autoSpaceDN w:val="0"/>
        <w:adjustRightInd w:val="0"/>
        <w:ind w:firstLine="540"/>
        <w:jc w:val="both"/>
      </w:pPr>
    </w:p>
    <w:p w:rsidR="00AC780D" w:rsidRPr="00DE4793" w:rsidRDefault="00AC780D" w:rsidP="00AC780D">
      <w:pPr>
        <w:rPr>
          <w:b/>
        </w:rPr>
      </w:pPr>
      <w:r w:rsidRPr="00DE4793">
        <w:rPr>
          <w:b/>
        </w:rPr>
        <w:t>ПОСТАНОВЛЯЮ:</w:t>
      </w:r>
    </w:p>
    <w:p w:rsidR="00AC780D" w:rsidRDefault="00AC780D" w:rsidP="00AC780D">
      <w:pPr>
        <w:pStyle w:val="a6"/>
        <w:numPr>
          <w:ilvl w:val="0"/>
          <w:numId w:val="1"/>
        </w:numPr>
        <w:jc w:val="both"/>
      </w:pPr>
      <w:proofErr w:type="gramStart"/>
      <w:r>
        <w:t>Внести  в</w:t>
      </w:r>
      <w:proofErr w:type="gramEnd"/>
      <w:r>
        <w:t xml:space="preserve"> муниципальную программу «Формирование системы мотивации граждан к ведению здорового образа жизни, включая здоровое питание  и отказ от вредных привычек в Усть-Кутском муниципальном образовании», </w:t>
      </w:r>
      <w:proofErr w:type="spellStart"/>
      <w:r>
        <w:t>утвержденную</w:t>
      </w:r>
      <w:proofErr w:type="spellEnd"/>
      <w:r>
        <w:t xml:space="preserve"> постановлением Администрации Усть-Кутского муниципального образования от 11.09.2020 г. № 394-п следующие изменения:</w:t>
      </w:r>
    </w:p>
    <w:p w:rsidR="00AC780D" w:rsidRDefault="00AC780D" w:rsidP="00AC780D">
      <w:pPr>
        <w:pStyle w:val="a6"/>
        <w:numPr>
          <w:ilvl w:val="1"/>
          <w:numId w:val="1"/>
        </w:numPr>
        <w:jc w:val="both"/>
      </w:pPr>
      <w:r>
        <w:t xml:space="preserve">Раздел 9 «Объемы и источники финансирования» паспорта </w:t>
      </w:r>
      <w:proofErr w:type="gramStart"/>
      <w:r>
        <w:t>программы  изложить</w:t>
      </w:r>
      <w:proofErr w:type="gramEnd"/>
      <w:r>
        <w:t xml:space="preserve"> в новой редакции:</w:t>
      </w:r>
    </w:p>
    <w:tbl>
      <w:tblPr>
        <w:tblStyle w:val="a7"/>
        <w:tblW w:w="0" w:type="auto"/>
        <w:tblInd w:w="1140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AC780D" w:rsidTr="00103A26">
        <w:tc>
          <w:tcPr>
            <w:tcW w:w="4598" w:type="dxa"/>
          </w:tcPr>
          <w:p w:rsidR="00AC780D" w:rsidRPr="00DE4793" w:rsidRDefault="00AC780D" w:rsidP="00103A26">
            <w:pPr>
              <w:jc w:val="both"/>
            </w:pPr>
            <w:r w:rsidRPr="00DE4793"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4599" w:type="dxa"/>
          </w:tcPr>
          <w:p w:rsidR="00AC780D" w:rsidRDefault="00AC780D" w:rsidP="00103A26">
            <w:pPr>
              <w:jc w:val="both"/>
            </w:pPr>
            <w:r w:rsidRPr="00DE4793">
              <w:t xml:space="preserve">Финансирование Программы осуществляется за </w:t>
            </w:r>
            <w:proofErr w:type="spellStart"/>
            <w:r w:rsidRPr="00DE4793">
              <w:t>счет</w:t>
            </w:r>
            <w:proofErr w:type="spellEnd"/>
            <w:r w:rsidRPr="00DE4793">
              <w:t xml:space="preserve"> средств бюджета Усть-Кутского муниципального образования </w:t>
            </w:r>
          </w:p>
          <w:p w:rsidR="00AC780D" w:rsidRDefault="00AC780D" w:rsidP="00103A26">
            <w:pPr>
              <w:jc w:val="both"/>
              <w:rPr>
                <w:rFonts w:eastAsia="Calibri"/>
                <w:lang w:eastAsia="en-US"/>
              </w:rPr>
            </w:pPr>
            <w:r w:rsidRPr="0083423D">
              <w:rPr>
                <w:rFonts w:eastAsia="Calibri"/>
                <w:lang w:eastAsia="en-US"/>
              </w:rPr>
              <w:t>Объе</w:t>
            </w:r>
            <w:r>
              <w:rPr>
                <w:rFonts w:eastAsia="Calibri"/>
                <w:lang w:eastAsia="en-US"/>
              </w:rPr>
              <w:t>м финансирования на период с 2021</w:t>
            </w:r>
            <w:r w:rsidRPr="0083423D">
              <w:rPr>
                <w:rFonts w:eastAsia="Calibri"/>
                <w:lang w:eastAsia="en-US"/>
              </w:rPr>
              <w:t xml:space="preserve"> по 20</w:t>
            </w:r>
            <w:r>
              <w:rPr>
                <w:rFonts w:eastAsia="Calibri"/>
                <w:lang w:eastAsia="en-US"/>
              </w:rPr>
              <w:t>24</w:t>
            </w:r>
            <w:r w:rsidRPr="0083423D">
              <w:rPr>
                <w:rFonts w:eastAsia="Calibri"/>
                <w:lang w:eastAsia="en-US"/>
              </w:rPr>
              <w:t xml:space="preserve"> годы составляет всего: </w:t>
            </w:r>
            <w:r>
              <w:rPr>
                <w:rFonts w:eastAsia="Calibri"/>
                <w:lang w:eastAsia="en-US"/>
              </w:rPr>
              <w:t>1172,9</w:t>
            </w:r>
            <w:r w:rsidRPr="0083423D">
              <w:rPr>
                <w:rFonts w:eastAsia="Calibri"/>
                <w:lang w:eastAsia="en-US"/>
              </w:rPr>
              <w:t xml:space="preserve"> т</w:t>
            </w:r>
            <w:r>
              <w:rPr>
                <w:rFonts w:eastAsia="Calibri"/>
                <w:lang w:eastAsia="en-US"/>
              </w:rPr>
              <w:t>ыс. руб., в том числе по годам:</w:t>
            </w:r>
          </w:p>
          <w:p w:rsidR="00AC780D" w:rsidRPr="0083423D" w:rsidRDefault="00AC780D" w:rsidP="00103A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83423D">
              <w:rPr>
                <w:rFonts w:eastAsia="Calibri"/>
                <w:lang w:eastAsia="en-US"/>
              </w:rPr>
              <w:t xml:space="preserve"> год –  </w:t>
            </w:r>
            <w:r>
              <w:rPr>
                <w:rFonts w:eastAsia="Calibri"/>
                <w:lang w:eastAsia="en-US"/>
              </w:rPr>
              <w:t>322,9</w:t>
            </w:r>
            <w:r w:rsidRPr="0083423D">
              <w:rPr>
                <w:rFonts w:eastAsia="Calibri"/>
                <w:lang w:eastAsia="en-US"/>
              </w:rPr>
              <w:t xml:space="preserve"> тыс. руб.</w:t>
            </w:r>
          </w:p>
          <w:p w:rsidR="00AC780D" w:rsidRDefault="00AC780D" w:rsidP="00103A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 –  400,0 тыс. руб.</w:t>
            </w:r>
          </w:p>
          <w:p w:rsidR="00AC780D" w:rsidRDefault="00AC780D" w:rsidP="00103A26">
            <w:pPr>
              <w:jc w:val="both"/>
            </w:pPr>
            <w:r w:rsidRPr="008342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83423D">
              <w:rPr>
                <w:rFonts w:eastAsia="Calibri"/>
                <w:lang w:eastAsia="en-US"/>
              </w:rPr>
              <w:t xml:space="preserve"> год –  </w:t>
            </w:r>
            <w:r>
              <w:rPr>
                <w:rFonts w:eastAsia="Calibri"/>
                <w:lang w:eastAsia="en-US"/>
              </w:rPr>
              <w:t xml:space="preserve">450,0 </w:t>
            </w:r>
            <w:r w:rsidRPr="0083423D">
              <w:rPr>
                <w:rFonts w:eastAsia="Calibri"/>
                <w:lang w:eastAsia="en-US"/>
              </w:rPr>
              <w:t>тыс. руб.</w:t>
            </w:r>
          </w:p>
          <w:p w:rsidR="00AC780D" w:rsidRDefault="00AC780D" w:rsidP="00103A26">
            <w:pPr>
              <w:jc w:val="both"/>
            </w:pPr>
            <w:r>
              <w:t>2024 год –   0,0</w:t>
            </w:r>
            <w:r w:rsidR="00F02EAE">
              <w:t>*</w:t>
            </w:r>
            <w:r>
              <w:t xml:space="preserve"> тыс. руб.</w:t>
            </w:r>
          </w:p>
          <w:p w:rsidR="00AC780D" w:rsidRPr="00DE4793" w:rsidRDefault="00AC780D" w:rsidP="00103A26">
            <w:pPr>
              <w:jc w:val="both"/>
            </w:pPr>
          </w:p>
        </w:tc>
      </w:tr>
    </w:tbl>
    <w:p w:rsidR="00AC780D" w:rsidRPr="00DE4793" w:rsidRDefault="00AC780D" w:rsidP="00AC780D">
      <w:pPr>
        <w:pStyle w:val="a6"/>
        <w:ind w:left="1140"/>
        <w:jc w:val="both"/>
      </w:pPr>
    </w:p>
    <w:p w:rsidR="00AC780D" w:rsidRDefault="00AC780D" w:rsidP="00AC780D">
      <w:pPr>
        <w:pStyle w:val="a6"/>
        <w:numPr>
          <w:ilvl w:val="1"/>
          <w:numId w:val="1"/>
        </w:numPr>
        <w:jc w:val="both"/>
      </w:pPr>
      <w:r>
        <w:t xml:space="preserve">в муниципальной программе раздел 4. «Перечень мероприятий программы» изложить в        новой </w:t>
      </w:r>
      <w:proofErr w:type="gramStart"/>
      <w:r>
        <w:t>редакции  согласно</w:t>
      </w:r>
      <w:proofErr w:type="gramEnd"/>
      <w:r>
        <w:t xml:space="preserve"> приложению №1 к настоящему постановлению.</w:t>
      </w:r>
    </w:p>
    <w:p w:rsidR="00AC780D" w:rsidRPr="00DE4793" w:rsidRDefault="00AC780D" w:rsidP="00AC780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BD1">
        <w:rPr>
          <w:rFonts w:eastAsia="Calibri"/>
          <w:bCs/>
          <w:color w:val="000000"/>
          <w:lang w:eastAsia="en-US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AC780D" w:rsidRPr="00FF2BD1" w:rsidRDefault="00AC780D" w:rsidP="00AC780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BD1">
        <w:rPr>
          <w:rFonts w:eastAsia="Calibri"/>
          <w:bCs/>
          <w:color w:val="000000"/>
          <w:lang w:eastAsia="en-US"/>
        </w:rPr>
        <w:t xml:space="preserve"> Контроль за исполнением настоящего постановления возложить на заместителя мэра Усть-Кутского муниципального образования по социальным </w:t>
      </w:r>
      <w:proofErr w:type="gramStart"/>
      <w:r w:rsidRPr="00FF2BD1">
        <w:rPr>
          <w:rFonts w:eastAsia="Calibri"/>
          <w:bCs/>
          <w:color w:val="000000"/>
          <w:lang w:eastAsia="en-US"/>
        </w:rPr>
        <w:t xml:space="preserve">вопросам  </w:t>
      </w:r>
      <w:proofErr w:type="spellStart"/>
      <w:r w:rsidRPr="00FF2BD1">
        <w:rPr>
          <w:rFonts w:eastAsia="Calibri"/>
          <w:bCs/>
          <w:color w:val="000000"/>
          <w:lang w:eastAsia="en-US"/>
        </w:rPr>
        <w:t>Е.А.Кузнецову</w:t>
      </w:r>
      <w:proofErr w:type="spellEnd"/>
      <w:proofErr w:type="gramEnd"/>
      <w:r w:rsidRPr="00FF2BD1">
        <w:rPr>
          <w:rFonts w:eastAsia="Calibri"/>
          <w:bCs/>
          <w:color w:val="000000"/>
          <w:lang w:eastAsia="en-US"/>
        </w:rPr>
        <w:t>.</w:t>
      </w:r>
    </w:p>
    <w:p w:rsidR="00AC780D" w:rsidRDefault="00AC780D" w:rsidP="00AC780D">
      <w:pPr>
        <w:pStyle w:val="a6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AC780D" w:rsidRDefault="00AC780D" w:rsidP="00AC780D">
      <w:pPr>
        <w:pStyle w:val="a6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AC780D" w:rsidRDefault="00AC780D" w:rsidP="00AC780D">
      <w:pPr>
        <w:pStyle w:val="a6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AC780D" w:rsidRDefault="00AC780D" w:rsidP="00AC780D">
      <w:pPr>
        <w:pStyle w:val="a6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AC780D" w:rsidRDefault="00AC780D" w:rsidP="00AC780D">
      <w:pPr>
        <w:pStyle w:val="a6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Мэр Усть-Кутского </w:t>
      </w:r>
    </w:p>
    <w:p w:rsidR="00AC780D" w:rsidRPr="00DE4793" w:rsidRDefault="00AC780D" w:rsidP="00AC780D">
      <w:pPr>
        <w:pStyle w:val="a6"/>
        <w:autoSpaceDE w:val="0"/>
        <w:autoSpaceDN w:val="0"/>
        <w:adjustRightInd w:val="0"/>
        <w:jc w:val="both"/>
      </w:pPr>
      <w:r>
        <w:rPr>
          <w:rFonts w:eastAsia="Calibri"/>
          <w:bCs/>
          <w:color w:val="000000"/>
          <w:lang w:eastAsia="en-US"/>
        </w:rPr>
        <w:t>муниципального образования                                                                         С.Г. Анисимов</w:t>
      </w:r>
    </w:p>
    <w:p w:rsidR="00AC780D" w:rsidRPr="00DE4793" w:rsidRDefault="00AC780D" w:rsidP="00AC780D">
      <w:pPr>
        <w:pStyle w:val="a6"/>
        <w:jc w:val="both"/>
      </w:pPr>
    </w:p>
    <w:p w:rsidR="00AC780D" w:rsidRDefault="00AC780D" w:rsidP="00AC780D">
      <w:pPr>
        <w:jc w:val="both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CC33F8"/>
    <w:p w:rsidR="00AC780D" w:rsidRDefault="00AC780D" w:rsidP="00AC780D"/>
    <w:p w:rsidR="00E834D8" w:rsidRDefault="00E834D8" w:rsidP="00AC780D">
      <w:pPr>
        <w:jc w:val="center"/>
        <w:sectPr w:rsidR="00E834D8" w:rsidSect="00E834D8">
          <w:headerReference w:type="default" r:id="rId7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192B6D">
        <w:t xml:space="preserve">                                                                     </w:t>
      </w:r>
      <w:r>
        <w:t>Приложение № 1</w:t>
      </w:r>
    </w:p>
    <w:p w:rsidR="00AC780D" w:rsidRDefault="00AC780D" w:rsidP="00AC780D">
      <w:pPr>
        <w:jc w:val="center"/>
      </w:pPr>
      <w:r>
        <w:t xml:space="preserve">                                                                                                    </w:t>
      </w:r>
      <w:r w:rsidR="00192B6D">
        <w:t xml:space="preserve">                                                                     </w:t>
      </w:r>
      <w:r>
        <w:t xml:space="preserve"> к постановлению Администрации УКМО</w:t>
      </w:r>
    </w:p>
    <w:p w:rsidR="00AC780D" w:rsidRDefault="00AC780D" w:rsidP="009B280E">
      <w:pPr>
        <w:jc w:val="right"/>
      </w:pPr>
      <w:r>
        <w:t xml:space="preserve">                                                                                       </w:t>
      </w:r>
      <w:r w:rsidR="0023428C">
        <w:t xml:space="preserve">             </w:t>
      </w:r>
      <w:r w:rsidR="00192B6D">
        <w:t xml:space="preserve">                                                             </w:t>
      </w:r>
      <w:r>
        <w:t xml:space="preserve"> </w:t>
      </w:r>
      <w:r w:rsidR="00192B6D">
        <w:t xml:space="preserve">     </w:t>
      </w:r>
      <w:r>
        <w:t xml:space="preserve">от </w:t>
      </w:r>
      <w:r w:rsidR="009B280E">
        <w:t xml:space="preserve">21.03.2022г. </w:t>
      </w:r>
      <w:r>
        <w:t xml:space="preserve">№ </w:t>
      </w:r>
      <w:r w:rsidR="009B280E">
        <w:t>133-п</w:t>
      </w: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Pr="00DE4793" w:rsidRDefault="00AC780D" w:rsidP="00AC780D">
      <w:pPr>
        <w:jc w:val="center"/>
      </w:pPr>
      <w:r>
        <w:t>4</w:t>
      </w:r>
      <w:r w:rsidRPr="00DE4793">
        <w:t>. ПЕРЕЧЕНЬ МЕРОПРИЯТИЙ ПРОГРАММЫ</w:t>
      </w:r>
    </w:p>
    <w:p w:rsidR="00AC780D" w:rsidRPr="00DE4793" w:rsidRDefault="00AC780D" w:rsidP="00AC780D">
      <w:pPr>
        <w:pStyle w:val="Standarduser"/>
        <w:jc w:val="both"/>
        <w:rPr>
          <w:kern w:val="0"/>
          <w:lang w:eastAsia="ru-RU"/>
        </w:rPr>
      </w:pPr>
    </w:p>
    <w:p w:rsidR="00AC780D" w:rsidRPr="00DE4793" w:rsidRDefault="00AC780D" w:rsidP="00AC780D">
      <w:pPr>
        <w:pStyle w:val="Standarduser"/>
        <w:ind w:firstLine="708"/>
        <w:jc w:val="both"/>
        <w:rPr>
          <w:kern w:val="0"/>
          <w:lang w:eastAsia="ru-RU"/>
        </w:rPr>
      </w:pPr>
      <w:r w:rsidRPr="00DE4793">
        <w:rPr>
          <w:kern w:val="0"/>
          <w:lang w:eastAsia="ru-RU"/>
        </w:rPr>
        <w:t xml:space="preserve">Достижение поставленной цели муниципальной программы обеспечивается через реализацию основных мероприятий, направленных на достижение </w:t>
      </w:r>
      <w:r>
        <w:rPr>
          <w:kern w:val="0"/>
          <w:lang w:eastAsia="ru-RU"/>
        </w:rPr>
        <w:t>задач данной программы</w:t>
      </w:r>
    </w:p>
    <w:tbl>
      <w:tblPr>
        <w:tblW w:w="153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705"/>
        <w:gridCol w:w="992"/>
        <w:gridCol w:w="11"/>
        <w:gridCol w:w="982"/>
        <w:gridCol w:w="992"/>
        <w:gridCol w:w="851"/>
        <w:gridCol w:w="850"/>
        <w:gridCol w:w="710"/>
        <w:gridCol w:w="11"/>
        <w:gridCol w:w="1407"/>
        <w:gridCol w:w="11"/>
        <w:gridCol w:w="3107"/>
        <w:gridCol w:w="11"/>
      </w:tblGrid>
      <w:tr w:rsidR="00AC780D" w:rsidTr="00192B6D">
        <w:trPr>
          <w:gridAfter w:val="1"/>
          <w:wAfter w:w="11" w:type="dxa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AC780D" w:rsidRPr="00110273" w:rsidRDefault="00AC780D" w:rsidP="00103A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AC780D" w:rsidRPr="00110273" w:rsidRDefault="00AC780D" w:rsidP="00103A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AC780D" w:rsidRPr="00DF31D5" w:rsidRDefault="00AC780D" w:rsidP="00103A26">
            <w:pPr>
              <w:jc w:val="center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AC780D" w:rsidRPr="00110273" w:rsidRDefault="00AC780D" w:rsidP="00103A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center"/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780D" w:rsidRDefault="00AC780D" w:rsidP="00103A2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</w:tr>
      <w:tr w:rsidR="00AC780D" w:rsidTr="00192B6D">
        <w:trPr>
          <w:gridAfter w:val="1"/>
          <w:wAfter w:w="11" w:type="dxa"/>
        </w:trPr>
        <w:tc>
          <w:tcPr>
            <w:tcW w:w="682" w:type="dxa"/>
            <w:vMerge/>
            <w:shd w:val="clear" w:color="auto" w:fill="auto"/>
            <w:vAlign w:val="center"/>
          </w:tcPr>
          <w:p w:rsidR="00AC780D" w:rsidRPr="00110273" w:rsidRDefault="00AC780D" w:rsidP="00103A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AC780D" w:rsidRPr="00110273" w:rsidRDefault="00AC780D" w:rsidP="00103A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C780D" w:rsidRPr="00110273" w:rsidRDefault="00AC780D" w:rsidP="00103A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  <w:r w:rsidRPr="00DE4793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AC780D" w:rsidRDefault="00AC780D" w:rsidP="00103A26">
            <w:pPr>
              <w:jc w:val="both"/>
            </w:pPr>
            <w:r w:rsidRPr="00DE4793">
              <w:rPr>
                <w:rFonts w:eastAsia="Calibri"/>
                <w:b/>
                <w:lang w:eastAsia="en-US"/>
              </w:rPr>
              <w:t>В том числе по годам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C780D" w:rsidRDefault="00AC780D" w:rsidP="00103A2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780D" w:rsidTr="00192B6D">
        <w:trPr>
          <w:gridAfter w:val="1"/>
          <w:wAfter w:w="11" w:type="dxa"/>
        </w:trPr>
        <w:tc>
          <w:tcPr>
            <w:tcW w:w="682" w:type="dxa"/>
            <w:vMerge/>
            <w:shd w:val="clear" w:color="auto" w:fill="auto"/>
            <w:vAlign w:val="center"/>
          </w:tcPr>
          <w:p w:rsidR="00AC780D" w:rsidRPr="00110273" w:rsidRDefault="00AC780D" w:rsidP="00103A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AC780D" w:rsidRPr="00110273" w:rsidRDefault="00AC780D" w:rsidP="00103A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C780D" w:rsidRPr="00110273" w:rsidRDefault="00AC780D" w:rsidP="00103A2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C780D" w:rsidRDefault="00AC780D" w:rsidP="00103A26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C780D" w:rsidRPr="00516433" w:rsidRDefault="00AC780D" w:rsidP="00103A26">
            <w:pPr>
              <w:jc w:val="center"/>
              <w:rPr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10" w:type="dxa"/>
          </w:tcPr>
          <w:p w:rsidR="00AC780D" w:rsidRPr="00BE7CB5" w:rsidRDefault="00AC780D" w:rsidP="00103A2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7CB5">
              <w:rPr>
                <w:b/>
                <w:sz w:val="22"/>
                <w:szCs w:val="22"/>
                <w:lang w:val="en-US"/>
              </w:rPr>
              <w:t>2024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C780D" w:rsidRDefault="00AC780D" w:rsidP="00103A2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780D" w:rsidTr="00192B6D">
        <w:trPr>
          <w:trHeight w:val="267"/>
        </w:trPr>
        <w:tc>
          <w:tcPr>
            <w:tcW w:w="15322" w:type="dxa"/>
            <w:gridSpan w:val="14"/>
          </w:tcPr>
          <w:p w:rsidR="00AC780D" w:rsidRPr="00BE7CB5" w:rsidRDefault="00AC780D" w:rsidP="00103A26">
            <w:pPr>
              <w:shd w:val="clear" w:color="auto" w:fill="FFFFFF"/>
              <w:spacing w:line="252" w:lineRule="atLeast"/>
              <w:ind w:left="690"/>
            </w:pPr>
            <w:r w:rsidRPr="00B63899">
              <w:rPr>
                <w:rFonts w:eastAsia="Lucida Sans Unicode"/>
                <w:b/>
                <w:lang w:bidi="hi-IN"/>
              </w:rPr>
              <w:t>Задача 1.</w:t>
            </w:r>
            <w:r w:rsidRPr="00B63899">
              <w:rPr>
                <w:b/>
              </w:rPr>
              <w:t xml:space="preserve">  </w:t>
            </w:r>
            <w:r w:rsidRPr="00B63899">
              <w:rPr>
                <w:rFonts w:eastAsia="Calibri"/>
                <w:b/>
                <w:lang w:eastAsia="en-US"/>
              </w:rPr>
              <w:t xml:space="preserve"> </w:t>
            </w:r>
            <w:r w:rsidRPr="00B63899">
              <w:rPr>
                <w:rFonts w:eastAsia="Calibri"/>
                <w:lang w:eastAsia="en-US"/>
              </w:rPr>
              <w:t>Формирование окружающей среды,</w:t>
            </w:r>
            <w:r w:rsidRPr="00B63899">
              <w:t xml:space="preserve"> системы мотивации граждан к ведению</w:t>
            </w:r>
            <w:r w:rsidRPr="00BE7CB5">
              <w:t xml:space="preserve"> </w:t>
            </w:r>
            <w:r w:rsidRPr="00B63899">
              <w:t>здорового образа жизни, включая здоровое питание и отказ от вредных привычек,</w:t>
            </w:r>
            <w:r w:rsidRPr="00BE7CB5">
              <w:t xml:space="preserve"> </w:t>
            </w:r>
            <w:r w:rsidRPr="00B63899">
              <w:rPr>
                <w:rFonts w:eastAsia="Calibri"/>
                <w:lang w:eastAsia="en-US"/>
              </w:rPr>
              <w:t>способствующих укреплению</w:t>
            </w:r>
            <w:r>
              <w:rPr>
                <w:rFonts w:eastAsia="Calibri"/>
                <w:lang w:eastAsia="en-US"/>
              </w:rPr>
              <w:t xml:space="preserve"> общественного здоровья граждан:</w:t>
            </w:r>
          </w:p>
        </w:tc>
      </w:tr>
      <w:tr w:rsidR="00AC780D" w:rsidTr="00192B6D">
        <w:trPr>
          <w:gridAfter w:val="1"/>
          <w:wAfter w:w="11" w:type="dxa"/>
        </w:trPr>
        <w:tc>
          <w:tcPr>
            <w:tcW w:w="682" w:type="dxa"/>
            <w:shd w:val="clear" w:color="auto" w:fill="auto"/>
          </w:tcPr>
          <w:p w:rsidR="00AC780D" w:rsidRDefault="00AC780D" w:rsidP="00103A26">
            <w:pPr>
              <w:jc w:val="both"/>
            </w:pPr>
            <w:r>
              <w:t>1.1.</w:t>
            </w:r>
          </w:p>
        </w:tc>
        <w:tc>
          <w:tcPr>
            <w:tcW w:w="4705" w:type="dxa"/>
            <w:shd w:val="clear" w:color="auto" w:fill="auto"/>
          </w:tcPr>
          <w:p w:rsidR="00AC780D" w:rsidRPr="00DF31D5" w:rsidRDefault="00AC780D" w:rsidP="00103A26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Организация и проведение муниципальных мероприятий:</w:t>
            </w:r>
          </w:p>
          <w:p w:rsidR="00AC780D" w:rsidRDefault="00AC780D" w:rsidP="00103A26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C630A6">
              <w:rPr>
                <w:sz w:val="20"/>
                <w:szCs w:val="20"/>
              </w:rPr>
              <w:t>проведение мониторинга и оценки состояния общественного здоровья населения УКМО</w:t>
            </w:r>
            <w:r>
              <w:t xml:space="preserve"> </w:t>
            </w:r>
            <w:r w:rsidRPr="00D5471A">
              <w:rPr>
                <w:sz w:val="20"/>
                <w:szCs w:val="20"/>
              </w:rPr>
              <w:t>(ежегодное составление Паспорта</w:t>
            </w:r>
            <w:r>
              <w:rPr>
                <w:sz w:val="20"/>
                <w:szCs w:val="20"/>
              </w:rPr>
              <w:t xml:space="preserve"> Здоровья ж</w:t>
            </w:r>
            <w:r w:rsidRPr="00D5471A">
              <w:rPr>
                <w:sz w:val="20"/>
                <w:szCs w:val="20"/>
              </w:rPr>
              <w:t>ителей УКМО)</w:t>
            </w:r>
            <w:r>
              <w:rPr>
                <w:sz w:val="20"/>
                <w:szCs w:val="20"/>
              </w:rPr>
              <w:t>;</w:t>
            </w:r>
          </w:p>
          <w:p w:rsidR="00AC780D" w:rsidRDefault="00AC780D" w:rsidP="00103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инструкторов-волонтёров по работе с населением по укреплению ЗОЖ;</w:t>
            </w:r>
          </w:p>
          <w:p w:rsidR="00AC780D" w:rsidRDefault="00AC780D" w:rsidP="00103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-муниципальный Фестиваль </w:t>
            </w:r>
          </w:p>
          <w:p w:rsidR="00AC780D" w:rsidRDefault="00AC780D" w:rsidP="00103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за ЗОЖ!»;</w:t>
            </w:r>
          </w:p>
          <w:p w:rsidR="00AC780D" w:rsidRDefault="00AC780D" w:rsidP="00103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«зелёных зон», «полян здоровья» для проведения оздоровительных зарядок, </w:t>
            </w:r>
            <w:proofErr w:type="spellStart"/>
            <w:r>
              <w:rPr>
                <w:sz w:val="20"/>
                <w:szCs w:val="20"/>
              </w:rPr>
              <w:t>флэшмобов</w:t>
            </w:r>
            <w:proofErr w:type="spellEnd"/>
            <w:r>
              <w:rPr>
                <w:sz w:val="20"/>
                <w:szCs w:val="20"/>
              </w:rPr>
              <w:t xml:space="preserve"> на придомовых территориях, в парках</w:t>
            </w:r>
          </w:p>
          <w:p w:rsidR="00AC780D" w:rsidRDefault="00AC780D" w:rsidP="00103A26">
            <w:pPr>
              <w:jc w:val="both"/>
            </w:pPr>
            <w:r>
              <w:rPr>
                <w:sz w:val="20"/>
                <w:szCs w:val="20"/>
              </w:rPr>
              <w:t>(скверах</w:t>
            </w:r>
            <w:proofErr w:type="gramStart"/>
            <w:r>
              <w:rPr>
                <w:sz w:val="20"/>
                <w:szCs w:val="20"/>
              </w:rPr>
              <w:t>),на</w:t>
            </w:r>
            <w:proofErr w:type="gramEnd"/>
            <w:r>
              <w:rPr>
                <w:sz w:val="20"/>
                <w:szCs w:val="20"/>
              </w:rPr>
              <w:t xml:space="preserve"> территории школьных стадионов,</w:t>
            </w:r>
            <w:r w:rsidR="00192B6D"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>
              <w:rPr>
                <w:sz w:val="20"/>
                <w:szCs w:val="20"/>
              </w:rPr>
              <w:t>воркаутов</w:t>
            </w:r>
            <w:proofErr w:type="spellEnd"/>
            <w:r>
              <w:rPr>
                <w:sz w:val="20"/>
                <w:szCs w:val="20"/>
              </w:rPr>
              <w:t xml:space="preserve">, тренажёров,  велосипедных маршрутов, пешеходных зон.  </w:t>
            </w: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2021-2024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100,0</w:t>
            </w:r>
          </w:p>
        </w:tc>
        <w:tc>
          <w:tcPr>
            <w:tcW w:w="710" w:type="dxa"/>
          </w:tcPr>
          <w:p w:rsidR="00AC780D" w:rsidRDefault="00AC780D" w:rsidP="00103A26">
            <w:pPr>
              <w:jc w:val="center"/>
            </w:pPr>
          </w:p>
          <w:p w:rsidR="00AC780D" w:rsidRPr="00BE7CB5" w:rsidRDefault="00AC780D" w:rsidP="00103A26">
            <w:pPr>
              <w:jc w:val="center"/>
            </w:pPr>
          </w:p>
          <w:p w:rsidR="00AC780D" w:rsidRPr="00BE7CB5" w:rsidRDefault="00AC780D" w:rsidP="00103A26">
            <w:pPr>
              <w:jc w:val="center"/>
            </w:pPr>
          </w:p>
          <w:p w:rsidR="00AC780D" w:rsidRPr="00BE7CB5" w:rsidRDefault="00AC780D" w:rsidP="00103A26">
            <w:pPr>
              <w:jc w:val="center"/>
            </w:pPr>
          </w:p>
          <w:p w:rsidR="00AC780D" w:rsidRPr="00BE7CB5" w:rsidRDefault="00AC780D" w:rsidP="00103A26">
            <w:pPr>
              <w:jc w:val="center"/>
            </w:pPr>
          </w:p>
          <w:p w:rsidR="00AC780D" w:rsidRPr="00BE7CB5" w:rsidRDefault="00AC780D" w:rsidP="00103A26">
            <w:pPr>
              <w:jc w:val="center"/>
            </w:pPr>
          </w:p>
          <w:p w:rsidR="00AC780D" w:rsidRPr="00AC780D" w:rsidRDefault="00AC780D" w:rsidP="00103A26">
            <w:pPr>
              <w:jc w:val="center"/>
            </w:pPr>
            <w:r>
              <w:rPr>
                <w:lang w:val="en-US"/>
              </w:rPr>
              <w:t>0,0</w:t>
            </w:r>
            <w:r>
              <w:t>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Местный бюджет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780D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80D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80D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AC780D" w:rsidRPr="00DF31D5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УКМО,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МКУ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>СОЦ</w:t>
            </w:r>
          </w:p>
          <w:p w:rsidR="00AC780D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УО УКМО,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</w:t>
            </w:r>
          </w:p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AC780D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ОГБУЗ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РБ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»,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УСЗН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AC780D" w:rsidRDefault="00AC780D" w:rsidP="00103A26">
            <w:r>
              <w:rPr>
                <w:rFonts w:eastAsia="Calibri"/>
                <w:sz w:val="20"/>
                <w:szCs w:val="20"/>
                <w:lang w:eastAsia="en-US"/>
              </w:rPr>
              <w:t xml:space="preserve">Управляющие компании, ТСЖ,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>СОНКО,СМИ</w:t>
            </w:r>
          </w:p>
        </w:tc>
      </w:tr>
      <w:tr w:rsidR="00AC780D" w:rsidTr="00192B6D">
        <w:trPr>
          <w:gridAfter w:val="1"/>
          <w:wAfter w:w="11" w:type="dxa"/>
        </w:trPr>
        <w:tc>
          <w:tcPr>
            <w:tcW w:w="682" w:type="dxa"/>
            <w:shd w:val="clear" w:color="auto" w:fill="auto"/>
          </w:tcPr>
          <w:p w:rsidR="00AC780D" w:rsidRDefault="00AC780D" w:rsidP="00103A26">
            <w:pPr>
              <w:jc w:val="both"/>
            </w:pPr>
            <w:r>
              <w:t>1.2.</w:t>
            </w:r>
          </w:p>
        </w:tc>
        <w:tc>
          <w:tcPr>
            <w:tcW w:w="4705" w:type="dxa"/>
            <w:shd w:val="clear" w:color="auto" w:fill="auto"/>
          </w:tcPr>
          <w:p w:rsidR="00AC780D" w:rsidRDefault="00AC780D" w:rsidP="00103A26">
            <w:pPr>
              <w:jc w:val="both"/>
              <w:rPr>
                <w:color w:val="000000"/>
                <w:sz w:val="20"/>
                <w:szCs w:val="20"/>
              </w:rPr>
            </w:pPr>
            <w:r w:rsidRPr="00DF31D5">
              <w:rPr>
                <w:color w:val="000000"/>
                <w:sz w:val="20"/>
                <w:szCs w:val="20"/>
              </w:rPr>
              <w:t xml:space="preserve">Организация работы муниципального кабинета </w:t>
            </w:r>
            <w:r>
              <w:rPr>
                <w:color w:val="000000"/>
                <w:sz w:val="20"/>
                <w:szCs w:val="20"/>
              </w:rPr>
              <w:t xml:space="preserve">«Здоровые 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усть-кутяне</w:t>
            </w:r>
            <w:proofErr w:type="spellEnd"/>
            <w:r>
              <w:rPr>
                <w:color w:val="000000"/>
                <w:sz w:val="20"/>
                <w:szCs w:val="20"/>
              </w:rPr>
              <w:t>»:</w:t>
            </w:r>
          </w:p>
          <w:p w:rsidR="00AC780D" w:rsidRDefault="00AC780D" w:rsidP="00103A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муниципальных Дней Здоровья, акций, направленных на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правильное питание, отказ от вредных привычек. </w:t>
            </w:r>
          </w:p>
          <w:p w:rsidR="00AC780D" w:rsidRDefault="00AC780D" w:rsidP="00103A2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2021-2024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/>
          <w:p w:rsidR="00AC780D" w:rsidRDefault="00AC780D" w:rsidP="00103A26"/>
          <w:p w:rsidR="00AC780D" w:rsidRPr="00D66DF6" w:rsidRDefault="00AC780D" w:rsidP="00103A26">
            <w:pPr>
              <w:jc w:val="center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</w:tcPr>
          <w:p w:rsidR="00AC780D" w:rsidRDefault="00AC780D" w:rsidP="00103A26">
            <w:pPr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  <w:bookmarkStart w:id="0" w:name="_GoBack"/>
            <w:bookmarkEnd w:id="0"/>
          </w:p>
        </w:tc>
        <w:tc>
          <w:tcPr>
            <w:tcW w:w="3118" w:type="dxa"/>
            <w:gridSpan w:val="2"/>
            <w:shd w:val="clear" w:color="auto" w:fill="auto"/>
          </w:tcPr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AC780D" w:rsidRPr="00DF31D5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УКМО, МКУ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>СОЦ</w:t>
            </w:r>
          </w:p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УО УКМО,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</w:t>
            </w:r>
            <w:r w:rsidRPr="00DA1E1E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071FB">
              <w:rPr>
                <w:rFonts w:eastAsia="Calibri"/>
                <w:sz w:val="20"/>
                <w:szCs w:val="20"/>
                <w:lang w:eastAsia="en-US"/>
              </w:rPr>
              <w:t>МБУ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 ДО ЦДО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AC780D" w:rsidRPr="00DF31D5" w:rsidRDefault="00AC780D" w:rsidP="00103A26">
            <w:pPr>
              <w:jc w:val="both"/>
              <w:rPr>
                <w:rFonts w:ascii="Bahnschrift Light SemiCondensed" w:hAnsi="Bahnschrift Light SemiCondensed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>ОГБУЗ «</w:t>
            </w:r>
            <w:proofErr w:type="spellStart"/>
            <w:r w:rsidRPr="00DF31D5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 РБ»,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СОНКО,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Молодёжный центр «БАМ»,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>СМИ</w:t>
            </w:r>
          </w:p>
        </w:tc>
      </w:tr>
      <w:tr w:rsidR="00AC780D" w:rsidRPr="00747DAF" w:rsidTr="00192B6D">
        <w:tc>
          <w:tcPr>
            <w:tcW w:w="15322" w:type="dxa"/>
            <w:gridSpan w:val="14"/>
          </w:tcPr>
          <w:p w:rsidR="00AC780D" w:rsidRPr="00747DAF" w:rsidRDefault="00AC780D" w:rsidP="00103A26">
            <w:pPr>
              <w:pStyle w:val="Standarduser"/>
              <w:widowControl w:val="0"/>
              <w:tabs>
                <w:tab w:val="left" w:pos="311"/>
              </w:tabs>
              <w:snapToGrid w:val="0"/>
              <w:jc w:val="both"/>
            </w:pPr>
            <w:r w:rsidRPr="00B63899">
              <w:rPr>
                <w:rFonts w:eastAsia="Lucida Sans Unicode"/>
                <w:b/>
                <w:lang w:bidi="hi-IN"/>
              </w:rPr>
              <w:lastRenderedPageBreak/>
              <w:t>Задача 2.</w:t>
            </w:r>
            <w:r w:rsidRPr="00747DAF">
              <w:t xml:space="preserve"> </w:t>
            </w:r>
            <w:r w:rsidRPr="00B12836">
              <w:t>Снижение факторов риска развития хронических не</w:t>
            </w:r>
            <w:r>
              <w:t>инфекционных заболеваний (ХНИЗ)</w:t>
            </w:r>
          </w:p>
        </w:tc>
      </w:tr>
      <w:tr w:rsidR="00AC780D" w:rsidTr="00192B6D">
        <w:trPr>
          <w:gridAfter w:val="1"/>
          <w:wAfter w:w="11" w:type="dxa"/>
        </w:trPr>
        <w:tc>
          <w:tcPr>
            <w:tcW w:w="682" w:type="dxa"/>
            <w:shd w:val="clear" w:color="auto" w:fill="auto"/>
          </w:tcPr>
          <w:p w:rsidR="00AC780D" w:rsidRDefault="00AC780D" w:rsidP="00103A26">
            <w:pPr>
              <w:jc w:val="both"/>
            </w:pPr>
            <w:r>
              <w:t>2.1.</w:t>
            </w:r>
          </w:p>
        </w:tc>
        <w:tc>
          <w:tcPr>
            <w:tcW w:w="4705" w:type="dxa"/>
            <w:shd w:val="clear" w:color="auto" w:fill="auto"/>
          </w:tcPr>
          <w:p w:rsidR="00AC780D" w:rsidRPr="00DF31D5" w:rsidRDefault="00AC780D" w:rsidP="00103A2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 </w:t>
            </w:r>
            <w:proofErr w:type="gramStart"/>
            <w:r>
              <w:rPr>
                <w:color w:val="000000"/>
                <w:sz w:val="20"/>
              </w:rPr>
              <w:t xml:space="preserve">работы </w:t>
            </w:r>
            <w:r w:rsidRPr="00DF31D5">
              <w:rPr>
                <w:color w:val="000000"/>
                <w:sz w:val="20"/>
              </w:rPr>
              <w:t xml:space="preserve"> сообществ</w:t>
            </w:r>
            <w:proofErr w:type="gramEnd"/>
            <w:r>
              <w:rPr>
                <w:color w:val="000000"/>
                <w:sz w:val="20"/>
              </w:rPr>
              <w:t xml:space="preserve"> жителей</w:t>
            </w:r>
            <w:r w:rsidRPr="00DF31D5">
              <w:rPr>
                <w:color w:val="000000"/>
                <w:sz w:val="20"/>
              </w:rPr>
              <w:t xml:space="preserve"> по </w:t>
            </w:r>
            <w:r>
              <w:rPr>
                <w:color w:val="000000"/>
                <w:sz w:val="20"/>
              </w:rPr>
              <w:t>укреплению общественного здоровья во всех сельских и городских муниципальных образованиях, расположенных на территории Усть-Кутского муниципального образования</w:t>
            </w:r>
          </w:p>
          <w:p w:rsidR="00AC780D" w:rsidRPr="00DF31D5" w:rsidRDefault="00AC780D" w:rsidP="00103A26">
            <w:pPr>
              <w:suppressAutoHyphens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2021-2024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AC780D" w:rsidRDefault="00AC780D" w:rsidP="00103A26"/>
          <w:p w:rsidR="00AC780D" w:rsidRDefault="00AC780D" w:rsidP="00103A26">
            <w:r>
              <w:t xml:space="preserve">      </w:t>
            </w:r>
          </w:p>
          <w:p w:rsidR="00AC780D" w:rsidRDefault="00AC780D" w:rsidP="00103A26"/>
          <w:p w:rsidR="00AC780D" w:rsidRDefault="00AC780D" w:rsidP="00103A26"/>
          <w:p w:rsidR="00AC780D" w:rsidRPr="00337283" w:rsidRDefault="00AC780D" w:rsidP="00103A26">
            <w:pPr>
              <w:jc w:val="center"/>
            </w:pPr>
            <w:r>
              <w:t>Без финансирования</w:t>
            </w:r>
          </w:p>
        </w:tc>
        <w:tc>
          <w:tcPr>
            <w:tcW w:w="1560" w:type="dxa"/>
            <w:gridSpan w:val="2"/>
          </w:tcPr>
          <w:p w:rsidR="00AC780D" w:rsidRDefault="00AC780D" w:rsidP="00103A26">
            <w:pPr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AC780D" w:rsidRDefault="00AC780D" w:rsidP="00103A26">
            <w:pPr>
              <w:jc w:val="both"/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УКМО,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C780D" w:rsidRPr="00DF31D5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МКУ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>СОЦ</w:t>
            </w:r>
          </w:p>
          <w:p w:rsidR="00AC780D" w:rsidRPr="00DF31D5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1460">
              <w:rPr>
                <w:rFonts w:eastAsia="Calibri"/>
                <w:sz w:val="20"/>
                <w:szCs w:val="20"/>
                <w:lang w:eastAsia="en-US"/>
              </w:rPr>
              <w:t xml:space="preserve">МБУ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ДО ЦДО УКМО, </w:t>
            </w:r>
          </w:p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AC780D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Общественная палата УКМО,</w:t>
            </w:r>
          </w:p>
          <w:p w:rsidR="00AC780D" w:rsidRPr="00DF31D5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СОНКО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AC780D" w:rsidRPr="0002323B" w:rsidRDefault="00AC780D" w:rsidP="00103A26">
            <w:r w:rsidRPr="00DF31D5">
              <w:rPr>
                <w:rFonts w:eastAsia="Calibri"/>
                <w:sz w:val="20"/>
                <w:szCs w:val="20"/>
                <w:lang w:eastAsia="en-US"/>
              </w:rPr>
              <w:t>СМИ</w:t>
            </w:r>
          </w:p>
        </w:tc>
      </w:tr>
      <w:tr w:rsidR="00AC780D" w:rsidTr="00192B6D">
        <w:trPr>
          <w:gridAfter w:val="1"/>
          <w:wAfter w:w="11" w:type="dxa"/>
        </w:trPr>
        <w:tc>
          <w:tcPr>
            <w:tcW w:w="682" w:type="dxa"/>
            <w:shd w:val="clear" w:color="auto" w:fill="auto"/>
          </w:tcPr>
          <w:p w:rsidR="00AC780D" w:rsidRDefault="00AC780D" w:rsidP="00103A26">
            <w:pPr>
              <w:jc w:val="both"/>
            </w:pPr>
            <w:r>
              <w:t>2.2.</w:t>
            </w:r>
          </w:p>
        </w:tc>
        <w:tc>
          <w:tcPr>
            <w:tcW w:w="4705" w:type="dxa"/>
            <w:shd w:val="clear" w:color="auto" w:fill="auto"/>
          </w:tcPr>
          <w:p w:rsidR="00AC780D" w:rsidRDefault="00AC780D" w:rsidP="00103A26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Прове</w:t>
            </w:r>
            <w:r>
              <w:rPr>
                <w:color w:val="000000"/>
                <w:sz w:val="20"/>
              </w:rPr>
              <w:t xml:space="preserve">дение </w:t>
            </w:r>
            <w:proofErr w:type="gramStart"/>
            <w:r>
              <w:rPr>
                <w:color w:val="000000"/>
                <w:sz w:val="20"/>
              </w:rPr>
              <w:t>муниципальных  конкурсов</w:t>
            </w:r>
            <w:proofErr w:type="gramEnd"/>
            <w:r>
              <w:rPr>
                <w:color w:val="000000"/>
                <w:sz w:val="20"/>
              </w:rPr>
              <w:t>:</w:t>
            </w:r>
          </w:p>
          <w:p w:rsidR="00AC780D" w:rsidRDefault="00AC780D" w:rsidP="00103A2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«Самый здоровый трудовой коллектив Усть-Кутского района»; </w:t>
            </w:r>
          </w:p>
          <w:p w:rsidR="00AC780D" w:rsidRDefault="00AC780D" w:rsidP="00103A2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«Образцовая придомовая территория-залог добрососедства и долголетия»;</w:t>
            </w:r>
          </w:p>
          <w:p w:rsidR="00AC780D" w:rsidRPr="00DF31D5" w:rsidRDefault="00AC780D" w:rsidP="00103A2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Открытие Доски почёта,/фотогалереи «Наши долгожители», «Ими славится </w:t>
            </w:r>
            <w:proofErr w:type="spellStart"/>
            <w:r>
              <w:rPr>
                <w:color w:val="000000"/>
                <w:sz w:val="20"/>
              </w:rPr>
              <w:t>Усть-Кутская</w:t>
            </w:r>
            <w:proofErr w:type="spellEnd"/>
            <w:r>
              <w:rPr>
                <w:color w:val="000000"/>
                <w:sz w:val="20"/>
              </w:rPr>
              <w:t xml:space="preserve"> земля» </w:t>
            </w: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2021-2024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733,0</w:t>
            </w: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183,0</w:t>
            </w:r>
          </w:p>
        </w:tc>
        <w:tc>
          <w:tcPr>
            <w:tcW w:w="851" w:type="dxa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auto" w:fill="auto"/>
          </w:tcPr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</w:p>
          <w:p w:rsidR="00AC780D" w:rsidRDefault="00AC780D" w:rsidP="00103A26">
            <w:pPr>
              <w:jc w:val="center"/>
            </w:pPr>
            <w:r>
              <w:t>300,0</w:t>
            </w:r>
          </w:p>
        </w:tc>
        <w:tc>
          <w:tcPr>
            <w:tcW w:w="710" w:type="dxa"/>
          </w:tcPr>
          <w:p w:rsidR="00AC780D" w:rsidRDefault="00AC780D" w:rsidP="00103A26">
            <w:pPr>
              <w:jc w:val="both"/>
            </w:pPr>
          </w:p>
          <w:p w:rsidR="00AC780D" w:rsidRPr="00BE7CB5" w:rsidRDefault="00AC780D" w:rsidP="00103A26"/>
          <w:p w:rsidR="00AC780D" w:rsidRPr="00BE7CB5" w:rsidRDefault="00AC780D" w:rsidP="00103A26"/>
          <w:p w:rsidR="00AC780D" w:rsidRDefault="00AC780D" w:rsidP="00103A26"/>
          <w:p w:rsidR="00AC780D" w:rsidRDefault="00AC780D" w:rsidP="00103A26"/>
          <w:p w:rsidR="00AC780D" w:rsidRPr="00BE7CB5" w:rsidRDefault="00AC780D" w:rsidP="00103A26">
            <w:r>
              <w:t xml:space="preserve">   0,0*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Местный бюджет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AC780D" w:rsidRDefault="00AC780D" w:rsidP="00103A26">
            <w:pPr>
              <w:jc w:val="both"/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УКМО,</w:t>
            </w:r>
          </w:p>
          <w:p w:rsidR="00AC780D" w:rsidRPr="00DF31D5" w:rsidRDefault="00AC780D" w:rsidP="00103A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F31D5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C780D" w:rsidRPr="00DF31D5" w:rsidRDefault="00AC780D" w:rsidP="00103A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УКМО, </w:t>
            </w:r>
            <w:r>
              <w:rPr>
                <w:rFonts w:eastAsia="Calibri"/>
                <w:sz w:val="20"/>
                <w:szCs w:val="20"/>
                <w:lang w:eastAsia="en-US"/>
              </w:rPr>
              <w:t>МКУ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 СОЦ,</w:t>
            </w:r>
          </w:p>
          <w:p w:rsidR="00AC780D" w:rsidRPr="00DF31D5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AC780D" w:rsidRDefault="00AC780D" w:rsidP="00103A26">
            <w:pPr>
              <w:rPr>
                <w:sz w:val="22"/>
                <w:szCs w:val="22"/>
              </w:rPr>
            </w:pPr>
            <w:r w:rsidRPr="00B63899">
              <w:rPr>
                <w:sz w:val="20"/>
                <w:szCs w:val="20"/>
              </w:rPr>
              <w:t>Управляющие компании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расположенные  на</w:t>
            </w:r>
            <w:proofErr w:type="gramEnd"/>
            <w:r>
              <w:rPr>
                <w:sz w:val="20"/>
                <w:szCs w:val="20"/>
              </w:rPr>
              <w:t xml:space="preserve"> территории УКМО,</w:t>
            </w:r>
          </w:p>
          <w:p w:rsidR="00AC780D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Общественная палата УКМО,</w:t>
            </w:r>
          </w:p>
          <w:p w:rsidR="00AC780D" w:rsidRPr="00DF31D5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СОНКО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AC780D" w:rsidRDefault="00AC780D" w:rsidP="00103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СМИ</w:t>
            </w:r>
          </w:p>
          <w:p w:rsidR="00AC780D" w:rsidRPr="00AF1460" w:rsidRDefault="00AC780D" w:rsidP="00103A26">
            <w:pPr>
              <w:rPr>
                <w:sz w:val="22"/>
                <w:szCs w:val="22"/>
              </w:rPr>
            </w:pPr>
          </w:p>
        </w:tc>
      </w:tr>
      <w:tr w:rsidR="00AC780D" w:rsidTr="00192B6D">
        <w:tc>
          <w:tcPr>
            <w:tcW w:w="15322" w:type="dxa"/>
            <w:gridSpan w:val="14"/>
          </w:tcPr>
          <w:p w:rsidR="00AC780D" w:rsidRDefault="00AC780D" w:rsidP="00103A26">
            <w:pPr>
              <w:pStyle w:val="a3"/>
              <w:jc w:val="both"/>
            </w:pPr>
            <w:r w:rsidRPr="00B63899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DF31D5">
              <w:rPr>
                <w:rFonts w:ascii="Times New Roman" w:hAnsi="Times New Roman"/>
                <w:sz w:val="24"/>
                <w:szCs w:val="24"/>
              </w:rPr>
              <w:t xml:space="preserve"> Информационное сопровождение, популяризация положительного опыта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укреплению</w:t>
            </w:r>
            <w:r w:rsidRPr="00B12836">
              <w:t xml:space="preserve"> </w:t>
            </w:r>
            <w:r w:rsidRPr="00DA1E1E">
              <w:rPr>
                <w:rFonts w:ascii="Times New Roman" w:hAnsi="Times New Roman"/>
                <w:sz w:val="24"/>
                <w:szCs w:val="24"/>
              </w:rPr>
              <w:t>общественного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снижения </w:t>
            </w:r>
            <w:r w:rsidRPr="00DA1E1E">
              <w:rPr>
                <w:rFonts w:ascii="Times New Roman" w:hAnsi="Times New Roman"/>
                <w:sz w:val="24"/>
                <w:szCs w:val="24"/>
              </w:rPr>
              <w:t>факторов риска развития хронических неинфекционных заболеваний</w:t>
            </w:r>
          </w:p>
        </w:tc>
      </w:tr>
      <w:tr w:rsidR="00AC780D" w:rsidTr="00192B6D">
        <w:trPr>
          <w:gridAfter w:val="1"/>
          <w:wAfter w:w="11" w:type="dxa"/>
        </w:trPr>
        <w:tc>
          <w:tcPr>
            <w:tcW w:w="682" w:type="dxa"/>
            <w:shd w:val="clear" w:color="auto" w:fill="auto"/>
          </w:tcPr>
          <w:p w:rsidR="00AC780D" w:rsidRDefault="00AC780D" w:rsidP="00103A26">
            <w:pPr>
              <w:jc w:val="both"/>
            </w:pPr>
            <w:r>
              <w:t>3.1.</w:t>
            </w:r>
          </w:p>
        </w:tc>
        <w:tc>
          <w:tcPr>
            <w:tcW w:w="4705" w:type="dxa"/>
            <w:shd w:val="clear" w:color="auto" w:fill="auto"/>
          </w:tcPr>
          <w:p w:rsidR="00AC780D" w:rsidRPr="00DF31D5" w:rsidRDefault="00AC780D" w:rsidP="00103A26">
            <w:pPr>
              <w:suppressAutoHyphens/>
              <w:contextualSpacing/>
              <w:jc w:val="both"/>
              <w:rPr>
                <w:sz w:val="20"/>
              </w:rPr>
            </w:pPr>
            <w:r w:rsidRPr="00DF31D5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Изготовление баннеров </w:t>
            </w:r>
            <w:r w:rsidRPr="005035F1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Приобретение и распространение методических материалов, брошю</w:t>
            </w:r>
            <w:r w:rsidRPr="00DF31D5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р, буклетов, печатной продукции с рекомендациями врачей, психологов,</w:t>
            </w: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др. узких специалистов.</w:t>
            </w:r>
            <w:r w:rsidRPr="00DF31D5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Публикации в печатных СМИ и интернет-источниках тематических рубрик «</w:t>
            </w: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Жизнь без вредных привычек», «Да здравствует </w:t>
            </w:r>
            <w:proofErr w:type="spellStart"/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ЗОЖ!»</w:t>
            </w:r>
            <w:r w:rsidRPr="00DF31D5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и</w:t>
            </w:r>
            <w:proofErr w:type="spellEnd"/>
            <w:r w:rsidRPr="00DF31D5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др.</w:t>
            </w: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2021-2024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139,9</w:t>
            </w:r>
          </w:p>
        </w:tc>
        <w:tc>
          <w:tcPr>
            <w:tcW w:w="992" w:type="dxa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39,9</w:t>
            </w:r>
          </w:p>
        </w:tc>
        <w:tc>
          <w:tcPr>
            <w:tcW w:w="851" w:type="dxa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50,0</w:t>
            </w:r>
          </w:p>
        </w:tc>
        <w:tc>
          <w:tcPr>
            <w:tcW w:w="850" w:type="dxa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50,0</w:t>
            </w:r>
          </w:p>
        </w:tc>
        <w:tc>
          <w:tcPr>
            <w:tcW w:w="710" w:type="dxa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0,0*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</w:p>
          <w:p w:rsidR="00AC780D" w:rsidRDefault="00AC780D" w:rsidP="00103A26">
            <w:pPr>
              <w:jc w:val="both"/>
            </w:pPr>
            <w:r>
              <w:t>Местный бюджет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780D" w:rsidRPr="00DF31D5" w:rsidRDefault="00AC780D" w:rsidP="00103A2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AC780D" w:rsidRDefault="00AC780D" w:rsidP="00103A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szCs w:val="20"/>
                <w:lang w:eastAsia="en-US"/>
              </w:rPr>
              <w:t xml:space="preserve"> УКМО, </w:t>
            </w:r>
          </w:p>
          <w:p w:rsidR="00AC780D" w:rsidRDefault="00AC780D" w:rsidP="00103A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80D" w:rsidRPr="005B1AA9" w:rsidRDefault="00AC780D" w:rsidP="00103A2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F31D5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F31D5">
              <w:rPr>
                <w:rFonts w:eastAsia="Calibri"/>
                <w:sz w:val="20"/>
                <w:szCs w:val="20"/>
                <w:lang w:eastAsia="en-US"/>
              </w:rPr>
              <w:t>СОНКО, СМИ.</w:t>
            </w:r>
          </w:p>
          <w:p w:rsidR="00AC780D" w:rsidRDefault="00AC780D" w:rsidP="00103A26"/>
          <w:p w:rsidR="00AC780D" w:rsidRPr="00AF1460" w:rsidRDefault="00AC780D" w:rsidP="00103A26">
            <w:pPr>
              <w:jc w:val="both"/>
            </w:pPr>
          </w:p>
        </w:tc>
      </w:tr>
      <w:tr w:rsidR="00AC780D" w:rsidTr="00192B6D">
        <w:tc>
          <w:tcPr>
            <w:tcW w:w="6390" w:type="dxa"/>
            <w:gridSpan w:val="4"/>
            <w:shd w:val="clear" w:color="auto" w:fill="auto"/>
          </w:tcPr>
          <w:p w:rsidR="00AC780D" w:rsidRPr="00DF31D5" w:rsidRDefault="00AC780D" w:rsidP="00103A26">
            <w:pPr>
              <w:jc w:val="both"/>
              <w:rPr>
                <w:b/>
              </w:rPr>
            </w:pPr>
            <w:r w:rsidRPr="00DF31D5">
              <w:rPr>
                <w:b/>
              </w:rPr>
              <w:t xml:space="preserve">       Всего по программе:</w:t>
            </w:r>
          </w:p>
        </w:tc>
        <w:tc>
          <w:tcPr>
            <w:tcW w:w="982" w:type="dxa"/>
            <w:shd w:val="clear" w:color="auto" w:fill="auto"/>
          </w:tcPr>
          <w:p w:rsidR="00AC780D" w:rsidRPr="00DF31D5" w:rsidRDefault="00AC780D" w:rsidP="00103A26">
            <w:pPr>
              <w:jc w:val="both"/>
              <w:rPr>
                <w:b/>
              </w:rPr>
            </w:pPr>
            <w:r>
              <w:rPr>
                <w:b/>
              </w:rPr>
              <w:t>1172,9</w:t>
            </w:r>
          </w:p>
        </w:tc>
        <w:tc>
          <w:tcPr>
            <w:tcW w:w="992" w:type="dxa"/>
            <w:shd w:val="clear" w:color="auto" w:fill="auto"/>
          </w:tcPr>
          <w:p w:rsidR="00AC780D" w:rsidRPr="00DF31D5" w:rsidRDefault="00AC780D" w:rsidP="00103A26">
            <w:pPr>
              <w:jc w:val="both"/>
              <w:rPr>
                <w:b/>
              </w:rPr>
            </w:pPr>
            <w:r>
              <w:rPr>
                <w:b/>
              </w:rPr>
              <w:t>322,9</w:t>
            </w:r>
          </w:p>
        </w:tc>
        <w:tc>
          <w:tcPr>
            <w:tcW w:w="851" w:type="dxa"/>
            <w:shd w:val="clear" w:color="auto" w:fill="auto"/>
          </w:tcPr>
          <w:p w:rsidR="00AC780D" w:rsidRPr="00DF31D5" w:rsidRDefault="00AC780D" w:rsidP="00103A26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  <w:r w:rsidRPr="00DF31D5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780D" w:rsidRPr="00DF31D5" w:rsidRDefault="00AC780D" w:rsidP="00103A26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  <w:r w:rsidRPr="00DF31D5">
              <w:rPr>
                <w:b/>
              </w:rPr>
              <w:t>0,0</w:t>
            </w:r>
          </w:p>
        </w:tc>
        <w:tc>
          <w:tcPr>
            <w:tcW w:w="721" w:type="dxa"/>
            <w:gridSpan w:val="2"/>
          </w:tcPr>
          <w:p w:rsidR="00AC780D" w:rsidRPr="00DF31D5" w:rsidRDefault="00AC780D" w:rsidP="00103A26">
            <w:pPr>
              <w:jc w:val="both"/>
              <w:rPr>
                <w:b/>
              </w:rPr>
            </w:pPr>
            <w:r>
              <w:rPr>
                <w:b/>
              </w:rPr>
              <w:t xml:space="preserve"> 0,0*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780D" w:rsidRPr="00DF31D5" w:rsidRDefault="00AC780D" w:rsidP="00103A26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C780D" w:rsidRDefault="00AC780D" w:rsidP="00103A26">
            <w:pPr>
              <w:jc w:val="both"/>
            </w:pPr>
          </w:p>
        </w:tc>
      </w:tr>
    </w:tbl>
    <w:p w:rsidR="00AC780D" w:rsidRDefault="00AC780D" w:rsidP="00AC780D">
      <w:pPr>
        <w:jc w:val="both"/>
      </w:pPr>
    </w:p>
    <w:p w:rsidR="00AC780D" w:rsidRPr="00DE4793" w:rsidRDefault="00AC780D" w:rsidP="00AC780D">
      <w:pPr>
        <w:jc w:val="both"/>
      </w:pPr>
      <w:r w:rsidRPr="00DE4793">
        <w:t>Сокращения:</w:t>
      </w:r>
    </w:p>
    <w:p w:rsidR="00AC780D" w:rsidRPr="00DE4793" w:rsidRDefault="00AC780D" w:rsidP="00AC780D">
      <w:pPr>
        <w:jc w:val="both"/>
      </w:pPr>
      <w:r w:rsidRPr="00DE4793">
        <w:t xml:space="preserve">УКМО – </w:t>
      </w:r>
      <w:proofErr w:type="spellStart"/>
      <w:r w:rsidRPr="00DE4793">
        <w:t>Усть-Кутское</w:t>
      </w:r>
      <w:proofErr w:type="spellEnd"/>
      <w:r w:rsidRPr="00DE4793">
        <w:t xml:space="preserve"> муниципальное образование</w:t>
      </w:r>
    </w:p>
    <w:p w:rsidR="00AC780D" w:rsidRPr="00DE4793" w:rsidRDefault="00AC780D" w:rsidP="00AC780D">
      <w:pPr>
        <w:jc w:val="both"/>
      </w:pPr>
      <w:r w:rsidRPr="00DE4793">
        <w:t>УО УКМО – Управление образованием Усть-Кутского муниципального образования</w:t>
      </w:r>
    </w:p>
    <w:p w:rsidR="00AC780D" w:rsidRPr="00DE4793" w:rsidRDefault="00AC780D" w:rsidP="00AC780D">
      <w:pPr>
        <w:jc w:val="both"/>
      </w:pPr>
      <w:proofErr w:type="spellStart"/>
      <w:r w:rsidRPr="00DE4793">
        <w:t>УКСиМП</w:t>
      </w:r>
      <w:proofErr w:type="spellEnd"/>
      <w:r w:rsidRPr="00DE4793">
        <w:t xml:space="preserve"> – Управление культуры, спорта и </w:t>
      </w:r>
      <w:proofErr w:type="spellStart"/>
      <w:r w:rsidRPr="00DE4793">
        <w:t>молодежной</w:t>
      </w:r>
      <w:proofErr w:type="spellEnd"/>
      <w:r w:rsidRPr="00DE4793">
        <w:t xml:space="preserve"> политики Администрации Усть-Кутского муниципального образования УКМО</w:t>
      </w:r>
    </w:p>
    <w:p w:rsidR="00AC780D" w:rsidRDefault="00AC780D" w:rsidP="00AC780D">
      <w:pPr>
        <w:jc w:val="both"/>
      </w:pPr>
      <w:r>
        <w:t xml:space="preserve">МКУ </w:t>
      </w:r>
      <w:r w:rsidRPr="00DE4793">
        <w:t>СОЦ – муниципальное казенное учреждение «Спортивно- оздоровительный центр» Усть-Кутского муниципального образования УКМО</w:t>
      </w:r>
    </w:p>
    <w:p w:rsidR="00AC780D" w:rsidRPr="00DE4793" w:rsidRDefault="00AC780D" w:rsidP="00AC780D">
      <w:pPr>
        <w:jc w:val="both"/>
      </w:pPr>
      <w:r>
        <w:lastRenderedPageBreak/>
        <w:t>МБУ ДО ЦДО - муниципальное бюджетное</w:t>
      </w:r>
      <w:r w:rsidRPr="00DE4793">
        <w:t xml:space="preserve"> учреждение</w:t>
      </w:r>
      <w:r>
        <w:t xml:space="preserve"> дополнительного образования Центр дополнительного образования </w:t>
      </w:r>
      <w:r w:rsidRPr="00DE4793">
        <w:t>Усть-Кутского муниципального образования</w:t>
      </w:r>
    </w:p>
    <w:p w:rsidR="00AC780D" w:rsidRDefault="00AC780D" w:rsidP="00AC780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ОГБУЗ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РБ» - Областное государственное бюджетное учреждение здравоохранения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районная больница»</w:t>
      </w:r>
    </w:p>
    <w:p w:rsidR="00AC780D" w:rsidRPr="00DE4793" w:rsidRDefault="00AC780D" w:rsidP="00AC780D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УСНЗ- Управление социальной защиты населения в г. Усть-Куте и Усть-Кутском районе</w:t>
      </w:r>
    </w:p>
    <w:p w:rsidR="00AC780D" w:rsidRDefault="00AC780D" w:rsidP="00AC780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AC780D" w:rsidRPr="00DE4793" w:rsidRDefault="00AC780D" w:rsidP="00AC780D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РСВ – Районный Совет Ветеранов</w:t>
      </w:r>
      <w:r w:rsidRPr="00AF1460">
        <w:t xml:space="preserve"> </w:t>
      </w:r>
      <w:r w:rsidRPr="00DE4793">
        <w:t>Усть-Кутского муниципального образования</w:t>
      </w:r>
    </w:p>
    <w:p w:rsidR="00AC780D" w:rsidRPr="00DE4793" w:rsidRDefault="00AC780D" w:rsidP="00AC780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СО НКО – социально-ориентированные некоммерческие организации</w:t>
      </w:r>
    </w:p>
    <w:p w:rsidR="00AC780D" w:rsidRDefault="00AC780D" w:rsidP="00AC780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СМИ- средства массовой информации</w:t>
      </w: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Default="00AC780D" w:rsidP="00AC780D">
      <w:pPr>
        <w:jc w:val="center"/>
      </w:pPr>
    </w:p>
    <w:p w:rsidR="00AC780D" w:rsidRPr="00F34BC6" w:rsidRDefault="00AC780D" w:rsidP="00AC780D">
      <w:pPr>
        <w:ind w:left="-142" w:firstLine="142"/>
        <w:rPr>
          <w:b/>
        </w:rPr>
      </w:pPr>
      <w:r w:rsidRPr="00F34BC6">
        <w:rPr>
          <w:b/>
        </w:rPr>
        <w:t>Зам. мэра УКМО по</w:t>
      </w:r>
    </w:p>
    <w:p w:rsidR="00AC780D" w:rsidRPr="00F34BC6" w:rsidRDefault="00AC780D" w:rsidP="00AC780D">
      <w:pPr>
        <w:ind w:left="-142" w:firstLine="142"/>
        <w:rPr>
          <w:b/>
        </w:rPr>
      </w:pPr>
      <w:r w:rsidRPr="00F34BC6">
        <w:rPr>
          <w:b/>
        </w:rPr>
        <w:t xml:space="preserve">социальным вопросам </w:t>
      </w:r>
      <w:r>
        <w:rPr>
          <w:b/>
        </w:rPr>
        <w:t xml:space="preserve">                                                                           </w:t>
      </w:r>
      <w:r w:rsidR="00192B6D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Е.А. Кузнецова</w:t>
      </w:r>
    </w:p>
    <w:p w:rsidR="00A14DD7" w:rsidRDefault="00A14DD7"/>
    <w:sectPr w:rsidR="00A14DD7" w:rsidSect="00E834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6C" w:rsidRDefault="008A526C">
      <w:r>
        <w:separator/>
      </w:r>
    </w:p>
  </w:endnote>
  <w:endnote w:type="continuationSeparator" w:id="0">
    <w:p w:rsidR="008A526C" w:rsidRDefault="008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hnschrift Light SemiCondensed">
    <w:altName w:val="Segoe UI Light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6C" w:rsidRDefault="008A526C">
      <w:r>
        <w:separator/>
      </w:r>
    </w:p>
  </w:footnote>
  <w:footnote w:type="continuationSeparator" w:id="0">
    <w:p w:rsidR="008A526C" w:rsidRDefault="008A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27" w:rsidRDefault="00CC33F8">
    <w:pPr>
      <w:pStyle w:val="a4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78F"/>
    <w:multiLevelType w:val="multilevel"/>
    <w:tmpl w:val="D57C9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0D"/>
    <w:rsid w:val="00035455"/>
    <w:rsid w:val="00192B6D"/>
    <w:rsid w:val="0023428C"/>
    <w:rsid w:val="00591830"/>
    <w:rsid w:val="006B7FBA"/>
    <w:rsid w:val="0071527E"/>
    <w:rsid w:val="007E731C"/>
    <w:rsid w:val="008A526C"/>
    <w:rsid w:val="008F010C"/>
    <w:rsid w:val="0090677D"/>
    <w:rsid w:val="009B280E"/>
    <w:rsid w:val="00A14DD7"/>
    <w:rsid w:val="00AC780D"/>
    <w:rsid w:val="00B21F0E"/>
    <w:rsid w:val="00CC33F8"/>
    <w:rsid w:val="00DA3C7D"/>
    <w:rsid w:val="00DE4930"/>
    <w:rsid w:val="00E834D8"/>
    <w:rsid w:val="00EE2956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295"/>
  <w15:chartTrackingRefBased/>
  <w15:docId w15:val="{6736E4DF-FA67-4902-B2BC-BD843000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AC78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AC78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C7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780D"/>
    <w:pPr>
      <w:ind w:left="720"/>
      <w:contextualSpacing/>
    </w:pPr>
  </w:style>
  <w:style w:type="table" w:styleId="a7">
    <w:name w:val="Table Grid"/>
    <w:basedOn w:val="a1"/>
    <w:uiPriority w:val="39"/>
    <w:rsid w:val="00AC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E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E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C33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2022-03-03T02:29:00Z</cp:lastPrinted>
  <dcterms:created xsi:type="dcterms:W3CDTF">2022-03-23T08:07:00Z</dcterms:created>
  <dcterms:modified xsi:type="dcterms:W3CDTF">2022-03-23T08:07:00Z</dcterms:modified>
</cp:coreProperties>
</file>